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D914F" w14:textId="46A25730" w:rsidR="005C36E1" w:rsidRPr="00AF1671" w:rsidRDefault="00D3159D" w:rsidP="00D31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Računovodstveno</w:t>
      </w:r>
      <w:r w:rsidR="004827B1" w:rsidRPr="00AF1671">
        <w:rPr>
          <w:rFonts w:ascii="Times New Roman" w:hAnsi="Times New Roman" w:cs="Times New Roman"/>
          <w:b/>
          <w:sz w:val="24"/>
          <w:szCs w:val="24"/>
        </w:rPr>
        <w:t xml:space="preserve"> praćenju </w:t>
      </w:r>
      <w:r w:rsidR="00AF1671" w:rsidRPr="00AF1671">
        <w:rPr>
          <w:rFonts w:ascii="Times New Roman" w:hAnsi="Times New Roman" w:cs="Times New Roman"/>
          <w:b/>
          <w:sz w:val="24"/>
          <w:szCs w:val="24"/>
        </w:rPr>
        <w:t xml:space="preserve">izvora financiranja </w:t>
      </w:r>
      <w:r w:rsidR="00AF1671" w:rsidRPr="00566F85">
        <w:rPr>
          <w:rFonts w:ascii="Times New Roman" w:hAnsi="Times New Roman" w:cs="Times New Roman"/>
          <w:b/>
          <w:i/>
          <w:sz w:val="24"/>
          <w:szCs w:val="24"/>
        </w:rPr>
        <w:t xml:space="preserve">43 </w:t>
      </w:r>
      <w:r w:rsidR="004827B1" w:rsidRPr="00566F85">
        <w:rPr>
          <w:rFonts w:ascii="Times New Roman" w:hAnsi="Times New Roman" w:cs="Times New Roman"/>
          <w:b/>
          <w:i/>
          <w:sz w:val="24"/>
          <w:szCs w:val="24"/>
        </w:rPr>
        <w:t>Ostali</w:t>
      </w:r>
      <w:r w:rsidR="00AF1671" w:rsidRPr="00566F85">
        <w:rPr>
          <w:rFonts w:ascii="Times New Roman" w:hAnsi="Times New Roman" w:cs="Times New Roman"/>
          <w:b/>
          <w:i/>
          <w:sz w:val="24"/>
          <w:szCs w:val="24"/>
        </w:rPr>
        <w:t xml:space="preserve"> prihodi</w:t>
      </w:r>
      <w:r w:rsidR="004827B1" w:rsidRPr="00566F85">
        <w:rPr>
          <w:rFonts w:ascii="Times New Roman" w:hAnsi="Times New Roman" w:cs="Times New Roman"/>
          <w:b/>
          <w:i/>
          <w:sz w:val="24"/>
          <w:szCs w:val="24"/>
        </w:rPr>
        <w:t xml:space="preserve"> za posebne namjene</w:t>
      </w:r>
      <w:r w:rsidR="00342193" w:rsidRPr="00AF1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671" w:rsidRPr="00AF1671">
        <w:rPr>
          <w:rFonts w:ascii="Times New Roman" w:hAnsi="Times New Roman" w:cs="Times New Roman"/>
          <w:b/>
          <w:sz w:val="24"/>
          <w:szCs w:val="24"/>
        </w:rPr>
        <w:t xml:space="preserve">kod </w:t>
      </w:r>
      <w:r w:rsidR="00342193" w:rsidRPr="00AF1671">
        <w:rPr>
          <w:rFonts w:ascii="Times New Roman" w:hAnsi="Times New Roman" w:cs="Times New Roman"/>
          <w:b/>
          <w:sz w:val="24"/>
          <w:szCs w:val="24"/>
        </w:rPr>
        <w:t>ustanova u socijalnoj skrbi</w:t>
      </w:r>
      <w:r w:rsidR="00AF1671" w:rsidRPr="00AF1671">
        <w:rPr>
          <w:rFonts w:ascii="Times New Roman" w:hAnsi="Times New Roman" w:cs="Times New Roman"/>
          <w:b/>
          <w:sz w:val="24"/>
          <w:szCs w:val="24"/>
        </w:rPr>
        <w:t xml:space="preserve"> i Ministarstva za demografiju, obitelj, mlade i socijalnu politiku</w:t>
      </w:r>
      <w:r>
        <w:rPr>
          <w:rFonts w:ascii="Times New Roman" w:hAnsi="Times New Roman" w:cs="Times New Roman"/>
          <w:b/>
          <w:sz w:val="24"/>
          <w:szCs w:val="24"/>
        </w:rPr>
        <w:t xml:space="preserve"> od 2017. godine</w:t>
      </w:r>
      <w:bookmarkStart w:id="0" w:name="_GoBack"/>
      <w:bookmarkEnd w:id="0"/>
    </w:p>
    <w:p w14:paraId="396C6A47" w14:textId="77777777" w:rsidR="003B3D81" w:rsidRPr="00805BC9" w:rsidRDefault="003B3D81" w:rsidP="00CE769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35F2D3" w14:textId="77777777" w:rsidR="00805BC9" w:rsidRDefault="00805BC9" w:rsidP="00634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Ustanove u socijalnoj skrbi su proračunski korisnici državnog proračuna koj</w:t>
      </w:r>
      <w:r w:rsidR="00AF167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A81">
        <w:rPr>
          <w:rFonts w:ascii="Times New Roman" w:hAnsi="Times New Roman" w:cs="Times New Roman"/>
          <w:sz w:val="24"/>
          <w:szCs w:val="24"/>
        </w:rPr>
        <w:t xml:space="preserve">posluju preko svojih računa. </w:t>
      </w:r>
      <w:r w:rsidR="00834B38">
        <w:rPr>
          <w:rFonts w:ascii="Times New Roman" w:hAnsi="Times New Roman" w:cs="Times New Roman"/>
          <w:sz w:val="24"/>
          <w:szCs w:val="24"/>
        </w:rPr>
        <w:t>Svake godine zakonom o izvršavanju državnog proračuna izuzimaju se od uplate vlastitih prihod</w:t>
      </w:r>
      <w:r w:rsidR="00421531">
        <w:rPr>
          <w:rFonts w:ascii="Times New Roman" w:hAnsi="Times New Roman" w:cs="Times New Roman"/>
          <w:sz w:val="24"/>
          <w:szCs w:val="24"/>
        </w:rPr>
        <w:t>a u proračun</w:t>
      </w:r>
      <w:r w:rsidR="00834B38">
        <w:rPr>
          <w:rFonts w:ascii="Times New Roman" w:hAnsi="Times New Roman" w:cs="Times New Roman"/>
          <w:sz w:val="24"/>
          <w:szCs w:val="24"/>
        </w:rPr>
        <w:t>. Međutim, d</w:t>
      </w:r>
      <w:r w:rsidR="00633A81">
        <w:rPr>
          <w:rFonts w:ascii="Times New Roman" w:hAnsi="Times New Roman" w:cs="Times New Roman"/>
          <w:sz w:val="24"/>
          <w:szCs w:val="24"/>
        </w:rPr>
        <w:t xml:space="preserve">io </w:t>
      </w:r>
      <w:r w:rsidR="00834B38">
        <w:rPr>
          <w:rFonts w:ascii="Times New Roman" w:hAnsi="Times New Roman" w:cs="Times New Roman"/>
          <w:sz w:val="24"/>
          <w:szCs w:val="24"/>
        </w:rPr>
        <w:t xml:space="preserve">namjenskih </w:t>
      </w:r>
      <w:r w:rsidR="00633A81">
        <w:rPr>
          <w:rFonts w:ascii="Times New Roman" w:hAnsi="Times New Roman" w:cs="Times New Roman"/>
          <w:sz w:val="24"/>
          <w:szCs w:val="24"/>
        </w:rPr>
        <w:t>prihoda uplaću</w:t>
      </w:r>
      <w:r w:rsidR="00834B38">
        <w:rPr>
          <w:rFonts w:ascii="Times New Roman" w:hAnsi="Times New Roman" w:cs="Times New Roman"/>
          <w:sz w:val="24"/>
          <w:szCs w:val="24"/>
        </w:rPr>
        <w:t>ju na račun državnog proračuna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B131A4" w14:textId="77777777" w:rsidR="00805BC9" w:rsidRDefault="00805BC9" w:rsidP="00634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A21C4" w14:textId="77777777" w:rsidR="00633A81" w:rsidRDefault="00633A81" w:rsidP="00634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Evidenciju ostvarenih prihoda i izvršenih rashoda </w:t>
      </w:r>
      <w:r w:rsidRPr="00805BC9">
        <w:rPr>
          <w:rFonts w:ascii="Times New Roman" w:hAnsi="Times New Roman" w:cs="Times New Roman"/>
          <w:sz w:val="24"/>
          <w:szCs w:val="24"/>
        </w:rPr>
        <w:t>na tadašnjim izvorima financiranja T</w:t>
      </w:r>
      <w:r w:rsidRPr="00634D11">
        <w:rPr>
          <w:rFonts w:ascii="Times New Roman" w:hAnsi="Times New Roman" w:cs="Times New Roman"/>
          <w:sz w:val="24"/>
          <w:szCs w:val="24"/>
        </w:rPr>
        <w:t xml:space="preserve">, </w:t>
      </w:r>
      <w:r w:rsidRPr="00805BC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805BC9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nadležno m</w:t>
      </w:r>
      <w:r w:rsidR="003B3D81" w:rsidRPr="00805BC9">
        <w:rPr>
          <w:rFonts w:ascii="Times New Roman" w:hAnsi="Times New Roman" w:cs="Times New Roman"/>
          <w:sz w:val="24"/>
          <w:szCs w:val="24"/>
        </w:rPr>
        <w:t xml:space="preserve">inistarstvo i ustanove socijalne skrbi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05BC9">
        <w:rPr>
          <w:rFonts w:ascii="Times New Roman" w:hAnsi="Times New Roman" w:cs="Times New Roman"/>
          <w:sz w:val="24"/>
          <w:szCs w:val="24"/>
        </w:rPr>
        <w:t xml:space="preserve">d 2003. godine </w:t>
      </w:r>
      <w:r>
        <w:rPr>
          <w:rFonts w:ascii="Times New Roman" w:hAnsi="Times New Roman" w:cs="Times New Roman"/>
          <w:sz w:val="24"/>
          <w:szCs w:val="24"/>
        </w:rPr>
        <w:t>provode</w:t>
      </w:r>
      <w:r w:rsidR="003B3D81" w:rsidRPr="00805BC9">
        <w:rPr>
          <w:rFonts w:ascii="Times New Roman" w:hAnsi="Times New Roman" w:cs="Times New Roman"/>
          <w:sz w:val="24"/>
          <w:szCs w:val="24"/>
        </w:rPr>
        <w:t xml:space="preserve"> prema </w:t>
      </w:r>
      <w:r w:rsidR="00805BC9" w:rsidRPr="00634D11">
        <w:rPr>
          <w:rFonts w:ascii="Times New Roman" w:hAnsi="Times New Roman" w:cs="Times New Roman"/>
          <w:sz w:val="24"/>
          <w:szCs w:val="24"/>
        </w:rPr>
        <w:t>Uputama za povezivanje računovodstvenih informacija i uspostav</w:t>
      </w:r>
      <w:r w:rsidR="002919C8">
        <w:rPr>
          <w:rFonts w:ascii="Times New Roman" w:hAnsi="Times New Roman" w:cs="Times New Roman"/>
          <w:sz w:val="24"/>
          <w:szCs w:val="24"/>
        </w:rPr>
        <w:t>u</w:t>
      </w:r>
      <w:r w:rsidR="00805BC9" w:rsidRPr="00634D11">
        <w:rPr>
          <w:rFonts w:ascii="Times New Roman" w:hAnsi="Times New Roman" w:cs="Times New Roman"/>
          <w:sz w:val="24"/>
          <w:szCs w:val="24"/>
        </w:rPr>
        <w:t xml:space="preserve"> računovodstvenog sustava ustanova socijalne skrbi</w:t>
      </w:r>
      <w:r w:rsidR="00805BC9" w:rsidRPr="00805BC9">
        <w:rPr>
          <w:rFonts w:ascii="Times New Roman" w:hAnsi="Times New Roman" w:cs="Times New Roman"/>
          <w:sz w:val="24"/>
          <w:szCs w:val="24"/>
        </w:rPr>
        <w:t xml:space="preserve"> </w:t>
      </w:r>
      <w:r w:rsidR="00805BC9">
        <w:rPr>
          <w:rFonts w:ascii="Times New Roman" w:hAnsi="Times New Roman" w:cs="Times New Roman"/>
          <w:sz w:val="24"/>
          <w:szCs w:val="24"/>
        </w:rPr>
        <w:t xml:space="preserve">koje je donijelo </w:t>
      </w:r>
      <w:r w:rsidR="003B3D81" w:rsidRPr="00805BC9">
        <w:rPr>
          <w:rFonts w:ascii="Times New Roman" w:hAnsi="Times New Roman" w:cs="Times New Roman"/>
          <w:sz w:val="24"/>
          <w:szCs w:val="24"/>
        </w:rPr>
        <w:t>tadašnje Ministarstv</w:t>
      </w:r>
      <w:r w:rsidR="00805BC9">
        <w:rPr>
          <w:rFonts w:ascii="Times New Roman" w:hAnsi="Times New Roman" w:cs="Times New Roman"/>
          <w:sz w:val="24"/>
          <w:szCs w:val="24"/>
        </w:rPr>
        <w:t>o</w:t>
      </w:r>
      <w:r w:rsidR="003B3D81" w:rsidRPr="00805BC9">
        <w:rPr>
          <w:rFonts w:ascii="Times New Roman" w:hAnsi="Times New Roman" w:cs="Times New Roman"/>
          <w:sz w:val="24"/>
          <w:szCs w:val="24"/>
        </w:rPr>
        <w:t xml:space="preserve"> rada i socijalne skrbi</w:t>
      </w:r>
      <w:r w:rsidR="00B277D6" w:rsidRPr="00805B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 taj način veći dio prihoda i rashoda podmirenih iz tih prihoda nije bio vidljiv u državnom proračunu.</w:t>
      </w:r>
    </w:p>
    <w:p w14:paraId="687E3717" w14:textId="77777777" w:rsidR="00633A81" w:rsidRDefault="00633A81" w:rsidP="00634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453DB" w14:textId="77777777" w:rsidR="00AF1671" w:rsidRDefault="00633A81" w:rsidP="0063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nalogu Državnog ureda za reviziju</w:t>
      </w:r>
      <w:r w:rsidR="00A830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radi primjene na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ela jedinstva i sveobuhvatnosti prora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A830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AAD">
        <w:rPr>
          <w:rFonts w:ascii="Times New Roman" w:hAnsi="Times New Roman" w:cs="Times New Roman"/>
          <w:sz w:val="24"/>
          <w:szCs w:val="24"/>
        </w:rPr>
        <w:t xml:space="preserve">od 2015. godine </w:t>
      </w:r>
      <w:r>
        <w:rPr>
          <w:rFonts w:ascii="Times New Roman" w:hAnsi="Times New Roman" w:cs="Times New Roman"/>
          <w:sz w:val="24"/>
          <w:szCs w:val="24"/>
        </w:rPr>
        <w:t>svi prihodi i primici koji su izuzeti od uplate na ra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un državnog prora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una te rashodi i izdaci koji se iz tih prihoda i primitaka financiraju uključeni su u izvještajni sustav državnog prora</w:t>
      </w:r>
      <w:r>
        <w:rPr>
          <w:rFonts w:ascii="TimesNewRoman" w:eastAsia="TimesNewRoman" w:hAnsi="Times New Roman" w:cs="TimesNew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una. </w:t>
      </w:r>
      <w:r w:rsidR="00805BC9">
        <w:rPr>
          <w:rFonts w:ascii="Times New Roman" w:hAnsi="Times New Roman" w:cs="Times New Roman"/>
          <w:sz w:val="24"/>
          <w:szCs w:val="24"/>
        </w:rPr>
        <w:t>Ministarstvo financija donijelo</w:t>
      </w:r>
      <w:r w:rsidR="00805BC9" w:rsidRPr="00805BC9">
        <w:rPr>
          <w:rFonts w:ascii="Times New Roman" w:hAnsi="Times New Roman" w:cs="Times New Roman"/>
          <w:sz w:val="24"/>
          <w:szCs w:val="24"/>
        </w:rPr>
        <w:t xml:space="preserve"> </w:t>
      </w:r>
      <w:r w:rsidR="00AB4AAD">
        <w:rPr>
          <w:rFonts w:ascii="Times New Roman" w:hAnsi="Times New Roman" w:cs="Times New Roman"/>
          <w:sz w:val="24"/>
          <w:szCs w:val="24"/>
        </w:rPr>
        <w:t xml:space="preserve">je </w:t>
      </w:r>
      <w:r w:rsidR="00805BC9" w:rsidRPr="00A83056">
        <w:rPr>
          <w:rFonts w:ascii="Times New Roman" w:hAnsi="Times New Roman" w:cs="Times New Roman"/>
          <w:i/>
          <w:sz w:val="24"/>
          <w:szCs w:val="24"/>
        </w:rPr>
        <w:t>Uputu o načinu praćenja ostvarivanja i trošenja vlastitih i namjenskih prihoda i primitaka ustanova u sustavu socijalne skrbi uključenih u Državni proračun RH za 2015</w:t>
      </w:r>
      <w:r w:rsidRPr="00A83056">
        <w:rPr>
          <w:rFonts w:ascii="Times New Roman" w:hAnsi="Times New Roman" w:cs="Times New Roman"/>
          <w:i/>
          <w:sz w:val="24"/>
          <w:szCs w:val="24"/>
        </w:rPr>
        <w:t>.</w:t>
      </w:r>
      <w:r w:rsidR="00805BC9" w:rsidRPr="00A830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3056">
        <w:rPr>
          <w:rFonts w:ascii="Times New Roman" w:hAnsi="Times New Roman" w:cs="Times New Roman"/>
          <w:i/>
          <w:sz w:val="24"/>
          <w:szCs w:val="24"/>
        </w:rPr>
        <w:t>g</w:t>
      </w:r>
      <w:r w:rsidR="00805BC9" w:rsidRPr="00A83056">
        <w:rPr>
          <w:rFonts w:ascii="Times New Roman" w:hAnsi="Times New Roman" w:cs="Times New Roman"/>
          <w:i/>
          <w:sz w:val="24"/>
          <w:szCs w:val="24"/>
        </w:rPr>
        <w:t>odin</w:t>
      </w:r>
      <w:r w:rsidRPr="00A83056">
        <w:rPr>
          <w:rFonts w:ascii="Times New Roman" w:hAnsi="Times New Roman" w:cs="Times New Roman"/>
          <w:i/>
          <w:sz w:val="24"/>
          <w:szCs w:val="24"/>
        </w:rPr>
        <w:t>u</w:t>
      </w:r>
      <w:r w:rsidR="00A83056">
        <w:rPr>
          <w:rFonts w:ascii="Times New Roman" w:hAnsi="Times New Roman" w:cs="Times New Roman"/>
          <w:sz w:val="24"/>
          <w:szCs w:val="24"/>
        </w:rPr>
        <w:t xml:space="preserve"> koja se</w:t>
      </w:r>
      <w:r>
        <w:rPr>
          <w:rFonts w:ascii="Times New Roman" w:hAnsi="Times New Roman" w:cs="Times New Roman"/>
          <w:sz w:val="24"/>
          <w:szCs w:val="24"/>
        </w:rPr>
        <w:t xml:space="preserve"> primjenjuje i u </w:t>
      </w:r>
      <w:r w:rsidR="00A83056">
        <w:rPr>
          <w:rFonts w:ascii="Times New Roman" w:hAnsi="Times New Roman" w:cs="Times New Roman"/>
          <w:sz w:val="24"/>
          <w:szCs w:val="24"/>
        </w:rPr>
        <w:t xml:space="preserve">sljedećim godinama. Sukladno </w:t>
      </w:r>
      <w:r w:rsidR="00421531">
        <w:rPr>
          <w:rFonts w:ascii="Times New Roman" w:hAnsi="Times New Roman" w:cs="Times New Roman"/>
          <w:sz w:val="24"/>
          <w:szCs w:val="24"/>
        </w:rPr>
        <w:t xml:space="preserve">toj </w:t>
      </w:r>
      <w:r w:rsidR="00A83056">
        <w:rPr>
          <w:rFonts w:ascii="Times New Roman" w:hAnsi="Times New Roman" w:cs="Times New Roman"/>
          <w:sz w:val="24"/>
          <w:szCs w:val="24"/>
        </w:rPr>
        <w:t xml:space="preserve">Uputi Ministarstvo za demografiju, obitelj, mlade i socijalnu politiku </w:t>
      </w:r>
      <w:r w:rsidR="00EA56FA">
        <w:rPr>
          <w:rFonts w:ascii="Times New Roman" w:hAnsi="Times New Roman" w:cs="Times New Roman"/>
          <w:sz w:val="24"/>
          <w:szCs w:val="24"/>
        </w:rPr>
        <w:t xml:space="preserve">(dalje u tekstu: Ministarstvo) </w:t>
      </w:r>
      <w:r w:rsidR="00A83056">
        <w:rPr>
          <w:rFonts w:ascii="Times New Roman" w:hAnsi="Times New Roman" w:cs="Times New Roman"/>
          <w:sz w:val="24"/>
          <w:szCs w:val="24"/>
        </w:rPr>
        <w:t>prikuplja podatke od ustanova u socijalnoj skrbi</w:t>
      </w:r>
      <w:r w:rsidR="00EA56FA">
        <w:rPr>
          <w:rFonts w:ascii="Times New Roman" w:hAnsi="Times New Roman" w:cs="Times New Roman"/>
          <w:sz w:val="24"/>
          <w:szCs w:val="24"/>
        </w:rPr>
        <w:t xml:space="preserve"> (dalje u tekstu: Ustanove), objedinjava ih te</w:t>
      </w:r>
      <w:r w:rsidR="00A83056">
        <w:rPr>
          <w:rFonts w:ascii="Times New Roman" w:hAnsi="Times New Roman" w:cs="Times New Roman"/>
          <w:sz w:val="24"/>
          <w:szCs w:val="24"/>
        </w:rPr>
        <w:t xml:space="preserve"> unosi u SAP sustav državne riznice do 10-tog u mjesecu za prethodni mjesec.</w:t>
      </w:r>
      <w:r w:rsidR="00634D11">
        <w:rPr>
          <w:rFonts w:ascii="Times New Roman" w:hAnsi="Times New Roman" w:cs="Times New Roman"/>
          <w:sz w:val="24"/>
          <w:szCs w:val="24"/>
        </w:rPr>
        <w:t xml:space="preserve"> Kako se državni proračun donosi i izvršava po gotovinskom načelu, i evidencije o naplati i trošenju moraju biti na gotovinskom načelu.</w:t>
      </w:r>
    </w:p>
    <w:p w14:paraId="1FE1E4FB" w14:textId="77777777" w:rsidR="00AF1671" w:rsidRDefault="00AF1671" w:rsidP="0063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A44A8" w14:textId="77777777" w:rsidR="00EA56FA" w:rsidRDefault="00EA56FA" w:rsidP="0063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Prihode koje </w:t>
      </w:r>
      <w:r w:rsidR="008566F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plaćuj</w:t>
      </w:r>
      <w:r w:rsidR="00907DA3">
        <w:rPr>
          <w:rFonts w:ascii="Times New Roman" w:hAnsi="Times New Roman" w:cs="Times New Roman"/>
          <w:sz w:val="24"/>
          <w:szCs w:val="24"/>
        </w:rPr>
        <w:t>u</w:t>
      </w:r>
      <w:r w:rsidR="008566F0"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 xml:space="preserve"> korisni</w:t>
      </w:r>
      <w:r w:rsidR="008566F0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Ustanov</w:t>
      </w:r>
      <w:r w:rsidR="00AF167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uplaćuj</w:t>
      </w:r>
      <w:r w:rsidR="00AF167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na račun državnog proračuna</w:t>
      </w:r>
      <w:r w:rsidR="00566F85">
        <w:rPr>
          <w:rFonts w:ascii="Times New Roman" w:hAnsi="Times New Roman" w:cs="Times New Roman"/>
          <w:sz w:val="24"/>
          <w:szCs w:val="24"/>
        </w:rPr>
        <w:t xml:space="preserve">, na izvor financiranja </w:t>
      </w:r>
      <w:r w:rsidR="00566F85" w:rsidRPr="00566F85">
        <w:rPr>
          <w:rFonts w:ascii="Times New Roman" w:hAnsi="Times New Roman" w:cs="Times New Roman"/>
          <w:i/>
          <w:sz w:val="24"/>
          <w:szCs w:val="24"/>
        </w:rPr>
        <w:t>43 Ostali prihodi za posebne namjene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1B54">
        <w:rPr>
          <w:rFonts w:ascii="Times New Roman" w:hAnsi="Times New Roman" w:cs="Times New Roman"/>
          <w:sz w:val="24"/>
          <w:szCs w:val="24"/>
        </w:rPr>
        <w:t xml:space="preserve">Bez obzira na visinu naplaćenih prihoda, </w:t>
      </w:r>
      <w:r>
        <w:rPr>
          <w:rFonts w:ascii="Times New Roman" w:hAnsi="Times New Roman" w:cs="Times New Roman"/>
          <w:sz w:val="24"/>
          <w:szCs w:val="24"/>
        </w:rPr>
        <w:t xml:space="preserve">Ministarstvu </w:t>
      </w:r>
      <w:r w:rsidR="00A931FA">
        <w:rPr>
          <w:rFonts w:ascii="Times New Roman" w:hAnsi="Times New Roman" w:cs="Times New Roman"/>
          <w:sz w:val="24"/>
          <w:szCs w:val="24"/>
        </w:rPr>
        <w:t xml:space="preserve">šalju </w:t>
      </w:r>
      <w:r>
        <w:rPr>
          <w:rFonts w:ascii="Times New Roman" w:hAnsi="Times New Roman" w:cs="Times New Roman"/>
          <w:sz w:val="24"/>
          <w:szCs w:val="24"/>
        </w:rPr>
        <w:t>zahtjev za sredstva pre</w:t>
      </w:r>
      <w:r w:rsidR="00D304F6">
        <w:rPr>
          <w:rFonts w:ascii="Times New Roman" w:hAnsi="Times New Roman" w:cs="Times New Roman"/>
          <w:sz w:val="24"/>
          <w:szCs w:val="24"/>
        </w:rPr>
        <w:t xml:space="preserve">ma nastalim obvezama za rashode. Na taj način neke </w:t>
      </w:r>
      <w:r w:rsidR="00CE7691">
        <w:rPr>
          <w:rFonts w:ascii="Times New Roman" w:hAnsi="Times New Roman" w:cs="Times New Roman"/>
          <w:sz w:val="24"/>
          <w:szCs w:val="24"/>
        </w:rPr>
        <w:t>U</w:t>
      </w:r>
      <w:r w:rsidR="00D304F6">
        <w:rPr>
          <w:rFonts w:ascii="Times New Roman" w:hAnsi="Times New Roman" w:cs="Times New Roman"/>
          <w:sz w:val="24"/>
          <w:szCs w:val="24"/>
        </w:rPr>
        <w:t xml:space="preserve">stanove potroše više, a neke manje nego što su naplatile, odnosno Ministarstvo raspoređuje prihode prema potrebama Ustanova. </w:t>
      </w:r>
      <w:r w:rsidR="00D304F6" w:rsidRPr="00CF3023">
        <w:rPr>
          <w:rFonts w:ascii="Times New Roman" w:hAnsi="Times New Roman" w:cs="Times New Roman"/>
          <w:b/>
          <w:sz w:val="24"/>
          <w:szCs w:val="24"/>
        </w:rPr>
        <w:t>Ako se na kraju ostvari višak prihoda, taj višak se veže uz Ministarstvo, a ne uz pojedinu Ustanovu.</w:t>
      </w:r>
    </w:p>
    <w:p w14:paraId="62C8A1D8" w14:textId="77777777" w:rsidR="00CE7691" w:rsidRPr="00CE7691" w:rsidRDefault="00CE7691" w:rsidP="00CE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5B9E1" w14:textId="77777777" w:rsidR="00CE7691" w:rsidRPr="00CE7691" w:rsidRDefault="00CE7691" w:rsidP="00CE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691">
        <w:rPr>
          <w:rFonts w:ascii="Times New Roman" w:hAnsi="Times New Roman" w:cs="Times New Roman"/>
          <w:sz w:val="24"/>
          <w:szCs w:val="24"/>
        </w:rPr>
        <w:t>Ministarstvo financija i Državni ured za reviziju utvrdili su da način evidentiranja uplate i trošenja prihoda koje Ustanove uplaćuju na račun državnog proračuna u knjigovodstvu Ministarstva i Ustanova ne odgovara izmijenjenom Računskom planu za proračunsko računovodstvo.</w:t>
      </w:r>
    </w:p>
    <w:p w14:paraId="7EE8C17B" w14:textId="77777777" w:rsidR="00550D80" w:rsidRDefault="00550D80" w:rsidP="0063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3763B" w14:textId="77777777" w:rsidR="008E4EDA" w:rsidRPr="009A52CC" w:rsidRDefault="008E4EDA" w:rsidP="0063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B9AAA" w14:textId="77777777" w:rsidR="00550D80" w:rsidRPr="00756A2A" w:rsidRDefault="00550D80" w:rsidP="00756A2A">
      <w:pPr>
        <w:pStyle w:val="Odlomakpopis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A2A">
        <w:rPr>
          <w:rFonts w:ascii="Times New Roman" w:hAnsi="Times New Roman" w:cs="Times New Roman"/>
          <w:b/>
          <w:sz w:val="24"/>
          <w:szCs w:val="24"/>
        </w:rPr>
        <w:t>Dosadašnji način evidentiranja poslovnih promjena v</w:t>
      </w:r>
      <w:r w:rsidR="003E0D7F" w:rsidRPr="00756A2A">
        <w:rPr>
          <w:rFonts w:ascii="Times New Roman" w:hAnsi="Times New Roman" w:cs="Times New Roman"/>
          <w:b/>
          <w:sz w:val="24"/>
          <w:szCs w:val="24"/>
        </w:rPr>
        <w:t>ezanih uz izvor financiranja 43</w:t>
      </w:r>
    </w:p>
    <w:p w14:paraId="67992E71" w14:textId="77777777" w:rsidR="00550D80" w:rsidRDefault="00550D80" w:rsidP="0063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79836" w14:textId="77777777" w:rsidR="00DC5F18" w:rsidRPr="00DC5F18" w:rsidRDefault="00D304F6" w:rsidP="0063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Ustanova </w:t>
      </w:r>
      <w:r w:rsidR="00686E9C">
        <w:rPr>
          <w:rFonts w:ascii="Times New Roman" w:hAnsi="Times New Roman" w:cs="Times New Roman"/>
          <w:sz w:val="24"/>
          <w:szCs w:val="24"/>
        </w:rPr>
        <w:t xml:space="preserve">je do sada </w:t>
      </w:r>
      <w:r>
        <w:rPr>
          <w:rFonts w:ascii="Times New Roman" w:hAnsi="Times New Roman" w:cs="Times New Roman"/>
          <w:sz w:val="24"/>
          <w:szCs w:val="24"/>
        </w:rPr>
        <w:t>evidentira</w:t>
      </w:r>
      <w:r w:rsidR="00686E9C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0BB">
        <w:rPr>
          <w:rFonts w:ascii="Times New Roman" w:hAnsi="Times New Roman" w:cs="Times New Roman"/>
          <w:sz w:val="24"/>
          <w:szCs w:val="24"/>
        </w:rPr>
        <w:t xml:space="preserve">naplatu prihoda </w:t>
      </w:r>
      <w:r>
        <w:rPr>
          <w:rFonts w:ascii="Times New Roman" w:hAnsi="Times New Roman" w:cs="Times New Roman"/>
          <w:sz w:val="24"/>
          <w:szCs w:val="24"/>
        </w:rPr>
        <w:t xml:space="preserve">zaduženjem žiro računa uz odobrenje osnovnog računa </w:t>
      </w:r>
      <w:r w:rsidRPr="00141B09">
        <w:rPr>
          <w:rFonts w:ascii="Times New Roman" w:hAnsi="Times New Roman" w:cs="Times New Roman"/>
          <w:i/>
          <w:sz w:val="24"/>
          <w:szCs w:val="24"/>
        </w:rPr>
        <w:t xml:space="preserve">65264 </w:t>
      </w:r>
      <w:r w:rsidR="00141B09" w:rsidRPr="00141B09">
        <w:rPr>
          <w:rFonts w:ascii="Times New Roman" w:hAnsi="Times New Roman" w:cs="Times New Roman"/>
          <w:i/>
          <w:sz w:val="24"/>
          <w:szCs w:val="24"/>
        </w:rPr>
        <w:t>Sufinanciranje cijene usluge, participacije i slično</w:t>
      </w:r>
      <w:r w:rsidR="003D49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0B">
        <w:rPr>
          <w:rFonts w:ascii="Times New Roman" w:hAnsi="Times New Roman" w:cs="Times New Roman"/>
          <w:sz w:val="24"/>
          <w:szCs w:val="24"/>
        </w:rPr>
        <w:t>(1.a)</w:t>
      </w:r>
      <w:r>
        <w:rPr>
          <w:rFonts w:ascii="Times New Roman" w:hAnsi="Times New Roman" w:cs="Times New Roman"/>
          <w:sz w:val="24"/>
          <w:szCs w:val="24"/>
        </w:rPr>
        <w:t xml:space="preserve">. Istovremeno </w:t>
      </w:r>
      <w:r w:rsidR="00141B09">
        <w:rPr>
          <w:rFonts w:ascii="Times New Roman" w:hAnsi="Times New Roman" w:cs="Times New Roman"/>
          <w:sz w:val="24"/>
          <w:szCs w:val="24"/>
        </w:rPr>
        <w:t xml:space="preserve">za isti iznos zadužuje analitički račun </w:t>
      </w:r>
      <w:r w:rsidR="00141B09" w:rsidRPr="00141B09">
        <w:rPr>
          <w:rFonts w:ascii="Times New Roman" w:hAnsi="Times New Roman" w:cs="Times New Roman"/>
          <w:i/>
          <w:sz w:val="24"/>
          <w:szCs w:val="24"/>
        </w:rPr>
        <w:t>3921199 Prijelazni račun</w:t>
      </w:r>
      <w:r w:rsidR="00141B09">
        <w:rPr>
          <w:rFonts w:ascii="Times New Roman" w:hAnsi="Times New Roman" w:cs="Times New Roman"/>
          <w:sz w:val="24"/>
          <w:szCs w:val="24"/>
        </w:rPr>
        <w:t>, uz odobrenje</w:t>
      </w:r>
      <w:r>
        <w:rPr>
          <w:rFonts w:ascii="Times New Roman" w:hAnsi="Times New Roman" w:cs="Times New Roman"/>
          <w:sz w:val="24"/>
          <w:szCs w:val="24"/>
        </w:rPr>
        <w:t xml:space="preserve"> račun</w:t>
      </w:r>
      <w:r w:rsidR="00141B0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B09">
        <w:rPr>
          <w:rFonts w:ascii="Times New Roman" w:hAnsi="Times New Roman" w:cs="Times New Roman"/>
          <w:i/>
          <w:sz w:val="24"/>
          <w:szCs w:val="24"/>
        </w:rPr>
        <w:t xml:space="preserve">23958 </w:t>
      </w:r>
      <w:r w:rsidR="00141B09" w:rsidRPr="00141B09">
        <w:rPr>
          <w:rFonts w:ascii="Times New Roman" w:hAnsi="Times New Roman" w:cs="Times New Roman"/>
          <w:i/>
          <w:sz w:val="24"/>
          <w:szCs w:val="24"/>
        </w:rPr>
        <w:t>Obveze proračunskih korisnika za povrat u proračun</w:t>
      </w:r>
      <w:r w:rsidR="003D49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0B">
        <w:rPr>
          <w:rFonts w:ascii="Times New Roman" w:hAnsi="Times New Roman" w:cs="Times New Roman"/>
          <w:sz w:val="24"/>
          <w:szCs w:val="24"/>
        </w:rPr>
        <w:t>(1.b)</w:t>
      </w:r>
      <w:r w:rsidR="00141B09">
        <w:rPr>
          <w:rFonts w:ascii="Times New Roman" w:hAnsi="Times New Roman" w:cs="Times New Roman"/>
          <w:sz w:val="24"/>
          <w:szCs w:val="24"/>
        </w:rPr>
        <w:t xml:space="preserve">. Uplatu prikupljenih sredstava na račun državnog proračuna Ustanova evidentira zaduženjem računa </w:t>
      </w:r>
      <w:r w:rsidR="00141B09" w:rsidRPr="00141B09">
        <w:rPr>
          <w:rFonts w:ascii="Times New Roman" w:hAnsi="Times New Roman" w:cs="Times New Roman"/>
          <w:i/>
          <w:sz w:val="24"/>
          <w:szCs w:val="24"/>
        </w:rPr>
        <w:t>23958 Obveze proračunskih korisnika za povrat u proračun</w:t>
      </w:r>
      <w:r w:rsidR="00141B09">
        <w:rPr>
          <w:rFonts w:ascii="Times New Roman" w:hAnsi="Times New Roman" w:cs="Times New Roman"/>
          <w:sz w:val="24"/>
          <w:szCs w:val="24"/>
        </w:rPr>
        <w:t xml:space="preserve"> uz odobrenje žiro računa</w:t>
      </w:r>
      <w:r w:rsidR="003D490B">
        <w:rPr>
          <w:rFonts w:ascii="Times New Roman" w:hAnsi="Times New Roman" w:cs="Times New Roman"/>
          <w:sz w:val="24"/>
          <w:szCs w:val="24"/>
        </w:rPr>
        <w:t xml:space="preserve"> (2.)</w:t>
      </w:r>
      <w:r w:rsidR="00141B09">
        <w:rPr>
          <w:rFonts w:ascii="Times New Roman" w:hAnsi="Times New Roman" w:cs="Times New Roman"/>
          <w:sz w:val="24"/>
          <w:szCs w:val="24"/>
        </w:rPr>
        <w:t xml:space="preserve">. Primljeni račun dobavljača Ustanova evidentira zaduženjem osnovnog računa razreda </w:t>
      </w:r>
      <w:r w:rsidR="00141B09" w:rsidRPr="00476A30">
        <w:rPr>
          <w:rFonts w:ascii="Times New Roman" w:hAnsi="Times New Roman" w:cs="Times New Roman"/>
          <w:i/>
          <w:sz w:val="24"/>
          <w:szCs w:val="24"/>
        </w:rPr>
        <w:t>3 Rashodi poslovanja</w:t>
      </w:r>
      <w:r w:rsidR="00141B09">
        <w:rPr>
          <w:rFonts w:ascii="Times New Roman" w:hAnsi="Times New Roman" w:cs="Times New Roman"/>
          <w:sz w:val="24"/>
          <w:szCs w:val="24"/>
        </w:rPr>
        <w:t xml:space="preserve"> </w:t>
      </w:r>
      <w:r w:rsidR="00A931FA">
        <w:rPr>
          <w:rFonts w:ascii="Times New Roman" w:hAnsi="Times New Roman" w:cs="Times New Roman"/>
          <w:sz w:val="24"/>
          <w:szCs w:val="24"/>
        </w:rPr>
        <w:t xml:space="preserve">odnosno </w:t>
      </w:r>
      <w:r w:rsidR="00A931FA" w:rsidRPr="00A931FA">
        <w:rPr>
          <w:rFonts w:ascii="Times New Roman" w:hAnsi="Times New Roman" w:cs="Times New Roman"/>
          <w:i/>
          <w:sz w:val="24"/>
          <w:szCs w:val="24"/>
        </w:rPr>
        <w:t>4 Rashodi za nabavu nefinancijske imovine</w:t>
      </w:r>
      <w:r w:rsidR="00A931FA" w:rsidRPr="00A931FA">
        <w:rPr>
          <w:rFonts w:ascii="Times New Roman" w:hAnsi="Times New Roman" w:cs="Times New Roman"/>
          <w:sz w:val="24"/>
          <w:szCs w:val="24"/>
        </w:rPr>
        <w:t xml:space="preserve"> </w:t>
      </w:r>
      <w:r w:rsidR="00141B09">
        <w:rPr>
          <w:rFonts w:ascii="Times New Roman" w:hAnsi="Times New Roman" w:cs="Times New Roman"/>
          <w:sz w:val="24"/>
          <w:szCs w:val="24"/>
        </w:rPr>
        <w:t xml:space="preserve">uz odobrenje </w:t>
      </w:r>
      <w:r w:rsidR="00476A30">
        <w:rPr>
          <w:rFonts w:ascii="Times New Roman" w:hAnsi="Times New Roman" w:cs="Times New Roman"/>
          <w:sz w:val="24"/>
          <w:szCs w:val="24"/>
        </w:rPr>
        <w:t xml:space="preserve">odgovarajućeg osnovnog računa u okviru podskupine </w:t>
      </w:r>
      <w:r w:rsidR="00476A30" w:rsidRPr="00476A30">
        <w:rPr>
          <w:rFonts w:ascii="Times New Roman" w:hAnsi="Times New Roman" w:cs="Times New Roman"/>
          <w:i/>
          <w:sz w:val="24"/>
          <w:szCs w:val="24"/>
        </w:rPr>
        <w:t>23 Obveze za rashode poslovanja</w:t>
      </w:r>
      <w:r w:rsidR="003D490B">
        <w:rPr>
          <w:rFonts w:ascii="Times New Roman" w:hAnsi="Times New Roman" w:cs="Times New Roman"/>
          <w:sz w:val="24"/>
          <w:szCs w:val="24"/>
        </w:rPr>
        <w:t xml:space="preserve"> </w:t>
      </w:r>
      <w:r w:rsidR="00A931FA">
        <w:rPr>
          <w:rFonts w:ascii="Times New Roman" w:hAnsi="Times New Roman" w:cs="Times New Roman"/>
          <w:sz w:val="24"/>
          <w:szCs w:val="24"/>
        </w:rPr>
        <w:t xml:space="preserve">odnosno </w:t>
      </w:r>
      <w:r w:rsidR="00A931FA" w:rsidRPr="00A931FA">
        <w:rPr>
          <w:rFonts w:ascii="Times New Roman" w:hAnsi="Times New Roman" w:cs="Times New Roman"/>
          <w:i/>
          <w:sz w:val="24"/>
          <w:szCs w:val="24"/>
        </w:rPr>
        <w:t xml:space="preserve">24 Obveze za nabavu nefinancijske </w:t>
      </w:r>
      <w:r w:rsidR="00A931FA" w:rsidRPr="00A931FA">
        <w:rPr>
          <w:rFonts w:ascii="Times New Roman" w:hAnsi="Times New Roman" w:cs="Times New Roman"/>
          <w:i/>
          <w:sz w:val="24"/>
          <w:szCs w:val="24"/>
        </w:rPr>
        <w:lastRenderedPageBreak/>
        <w:t>imovine</w:t>
      </w:r>
      <w:r w:rsidR="00A931FA" w:rsidRPr="00A931FA">
        <w:rPr>
          <w:rFonts w:ascii="Times New Roman" w:hAnsi="Times New Roman" w:cs="Times New Roman"/>
          <w:sz w:val="24"/>
          <w:szCs w:val="24"/>
        </w:rPr>
        <w:t xml:space="preserve"> </w:t>
      </w:r>
      <w:r w:rsidR="003D490B">
        <w:rPr>
          <w:rFonts w:ascii="Times New Roman" w:hAnsi="Times New Roman" w:cs="Times New Roman"/>
          <w:sz w:val="24"/>
          <w:szCs w:val="24"/>
        </w:rPr>
        <w:t>(3.)</w:t>
      </w:r>
      <w:r w:rsidR="00476A30">
        <w:rPr>
          <w:rFonts w:ascii="Times New Roman" w:hAnsi="Times New Roman" w:cs="Times New Roman"/>
          <w:sz w:val="24"/>
          <w:szCs w:val="24"/>
        </w:rPr>
        <w:t>.</w:t>
      </w:r>
      <w:r w:rsidR="00994CEC">
        <w:rPr>
          <w:rFonts w:ascii="Times New Roman" w:hAnsi="Times New Roman" w:cs="Times New Roman"/>
          <w:sz w:val="24"/>
          <w:szCs w:val="24"/>
        </w:rPr>
        <w:t xml:space="preserve"> </w:t>
      </w:r>
      <w:r w:rsidR="003D490B">
        <w:rPr>
          <w:rFonts w:ascii="Times New Roman" w:hAnsi="Times New Roman" w:cs="Times New Roman"/>
          <w:sz w:val="24"/>
          <w:szCs w:val="24"/>
        </w:rPr>
        <w:t xml:space="preserve">U pravilu Ministarstvo plaća račune dobavljača izravno iz riznice. To Ustanova evidentira zaduženjem računa </w:t>
      </w:r>
      <w:r w:rsidR="00DC5F18">
        <w:rPr>
          <w:rFonts w:ascii="Times New Roman" w:hAnsi="Times New Roman" w:cs="Times New Roman"/>
          <w:sz w:val="24"/>
          <w:szCs w:val="24"/>
        </w:rPr>
        <w:t xml:space="preserve">u okviru podskupine </w:t>
      </w:r>
      <w:r w:rsidR="00DC5F18" w:rsidRPr="00476A30">
        <w:rPr>
          <w:rFonts w:ascii="Times New Roman" w:hAnsi="Times New Roman" w:cs="Times New Roman"/>
          <w:i/>
          <w:sz w:val="24"/>
          <w:szCs w:val="24"/>
        </w:rPr>
        <w:t>23 Obveze za rashode poslovanja</w:t>
      </w:r>
      <w:r w:rsidR="00DC5F18">
        <w:rPr>
          <w:rFonts w:ascii="Times New Roman" w:hAnsi="Times New Roman" w:cs="Times New Roman"/>
          <w:sz w:val="24"/>
          <w:szCs w:val="24"/>
        </w:rPr>
        <w:t xml:space="preserve"> </w:t>
      </w:r>
      <w:r w:rsidR="00A931FA">
        <w:rPr>
          <w:rFonts w:ascii="Times New Roman" w:hAnsi="Times New Roman" w:cs="Times New Roman"/>
          <w:sz w:val="24"/>
          <w:szCs w:val="24"/>
        </w:rPr>
        <w:t xml:space="preserve">odnosno </w:t>
      </w:r>
      <w:r w:rsidR="00A931FA" w:rsidRPr="00A931FA">
        <w:rPr>
          <w:rFonts w:ascii="Times New Roman" w:hAnsi="Times New Roman" w:cs="Times New Roman"/>
          <w:i/>
          <w:sz w:val="24"/>
          <w:szCs w:val="24"/>
        </w:rPr>
        <w:t>24 Obveze za nabavu nefinancijske imovine</w:t>
      </w:r>
      <w:r w:rsidR="00A931FA" w:rsidRPr="00A931FA">
        <w:rPr>
          <w:rFonts w:ascii="Times New Roman" w:hAnsi="Times New Roman" w:cs="Times New Roman"/>
          <w:sz w:val="24"/>
          <w:szCs w:val="24"/>
        </w:rPr>
        <w:t xml:space="preserve"> </w:t>
      </w:r>
      <w:r w:rsidR="00DC5F18">
        <w:rPr>
          <w:rFonts w:ascii="Times New Roman" w:hAnsi="Times New Roman" w:cs="Times New Roman"/>
          <w:sz w:val="24"/>
          <w:szCs w:val="24"/>
        </w:rPr>
        <w:t xml:space="preserve">uz odobrenje računa </w:t>
      </w:r>
      <w:r w:rsidR="00DC5F18" w:rsidRPr="00141B09">
        <w:rPr>
          <w:rFonts w:ascii="Times New Roman" w:hAnsi="Times New Roman" w:cs="Times New Roman"/>
          <w:i/>
          <w:sz w:val="24"/>
          <w:szCs w:val="24"/>
        </w:rPr>
        <w:t>3921199 Prijelazni račun</w:t>
      </w:r>
      <w:r w:rsidR="00DC5F18">
        <w:rPr>
          <w:rFonts w:ascii="Times New Roman" w:hAnsi="Times New Roman" w:cs="Times New Roman"/>
          <w:sz w:val="24"/>
          <w:szCs w:val="24"/>
        </w:rPr>
        <w:t xml:space="preserve"> (4.a). U pojedinim slučajevima po zahtjevu Ustanove Ministarstvo </w:t>
      </w:r>
      <w:r w:rsidR="003030BB">
        <w:rPr>
          <w:rFonts w:ascii="Times New Roman" w:hAnsi="Times New Roman" w:cs="Times New Roman"/>
          <w:sz w:val="24"/>
          <w:szCs w:val="24"/>
        </w:rPr>
        <w:t>uplaćuje</w:t>
      </w:r>
      <w:r w:rsidR="00DC5F18">
        <w:rPr>
          <w:rFonts w:ascii="Times New Roman" w:hAnsi="Times New Roman" w:cs="Times New Roman"/>
          <w:sz w:val="24"/>
          <w:szCs w:val="24"/>
        </w:rPr>
        <w:t xml:space="preserve"> sredstva na račun Ustanove. U tom slučaju Ustanova primljena sredstva iz državnog proračuna evidentira zaduženjem žiro računa uz odobrenje računa </w:t>
      </w:r>
      <w:r w:rsidR="00DC5F18" w:rsidRPr="00141B09">
        <w:rPr>
          <w:rFonts w:ascii="Times New Roman" w:hAnsi="Times New Roman" w:cs="Times New Roman"/>
          <w:i/>
          <w:sz w:val="24"/>
          <w:szCs w:val="24"/>
        </w:rPr>
        <w:t>3921199 Prijelazni račun</w:t>
      </w:r>
      <w:r w:rsidR="00DC5F18">
        <w:rPr>
          <w:rFonts w:ascii="Times New Roman" w:hAnsi="Times New Roman" w:cs="Times New Roman"/>
          <w:sz w:val="24"/>
          <w:szCs w:val="24"/>
        </w:rPr>
        <w:t>, a plaćanje obveza iz tih sredstava zaduženjem odgovarajućeg računa obveza uz odobrenje žiro računa.</w:t>
      </w:r>
    </w:p>
    <w:p w14:paraId="24B756CA" w14:textId="77777777" w:rsidR="00860D4D" w:rsidRDefault="00860D4D" w:rsidP="0063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950EF" w14:textId="77777777" w:rsidR="00D304F6" w:rsidRPr="00141B09" w:rsidRDefault="00994CEC" w:rsidP="00633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je naplaćeni prihod veći od stvorenih obveza, odnosno </w:t>
      </w:r>
      <w:r w:rsidR="003030BB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iznosa koji je Ministarstvo </w:t>
      </w:r>
      <w:r w:rsidR="003030BB">
        <w:rPr>
          <w:rFonts w:ascii="Times New Roman" w:hAnsi="Times New Roman" w:cs="Times New Roman"/>
          <w:sz w:val="24"/>
          <w:szCs w:val="24"/>
        </w:rPr>
        <w:t xml:space="preserve">doznačilo </w:t>
      </w:r>
      <w:r>
        <w:rPr>
          <w:rFonts w:ascii="Times New Roman" w:hAnsi="Times New Roman" w:cs="Times New Roman"/>
          <w:sz w:val="24"/>
          <w:szCs w:val="24"/>
        </w:rPr>
        <w:t xml:space="preserve">Ustanovi za pokriće obveza, na kraju razdoblja preostali saldo na računu </w:t>
      </w:r>
      <w:r w:rsidRPr="00994CEC">
        <w:rPr>
          <w:rFonts w:ascii="Times New Roman" w:hAnsi="Times New Roman" w:cs="Times New Roman"/>
          <w:i/>
          <w:sz w:val="24"/>
          <w:szCs w:val="24"/>
        </w:rPr>
        <w:t>3921199</w:t>
      </w:r>
      <w:r>
        <w:rPr>
          <w:rFonts w:ascii="Times New Roman" w:hAnsi="Times New Roman" w:cs="Times New Roman"/>
          <w:sz w:val="24"/>
          <w:szCs w:val="24"/>
        </w:rPr>
        <w:t xml:space="preserve"> zatvara se zaduženjem računa </w:t>
      </w:r>
      <w:r w:rsidRPr="00C96A4A">
        <w:rPr>
          <w:rFonts w:ascii="Times New Roman" w:hAnsi="Times New Roman" w:cs="Times New Roman"/>
          <w:i/>
          <w:sz w:val="24"/>
          <w:szCs w:val="24"/>
        </w:rPr>
        <w:t xml:space="preserve">36311 </w:t>
      </w:r>
      <w:r w:rsidR="00C96A4A" w:rsidRPr="00C96A4A">
        <w:rPr>
          <w:rFonts w:ascii="Times New Roman" w:hAnsi="Times New Roman" w:cs="Times New Roman"/>
          <w:i/>
          <w:sz w:val="24"/>
          <w:szCs w:val="24"/>
        </w:rPr>
        <w:t>Tekuće pomoći središnjem, županijskim, gradskim i općinskim proračunima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A4A">
        <w:rPr>
          <w:rFonts w:ascii="Times New Roman" w:hAnsi="Times New Roman" w:cs="Times New Roman"/>
          <w:sz w:val="24"/>
          <w:szCs w:val="24"/>
        </w:rPr>
        <w:t xml:space="preserve">(koji je brisan iz </w:t>
      </w:r>
      <w:r w:rsidR="00494779">
        <w:rPr>
          <w:rFonts w:ascii="Times New Roman" w:hAnsi="Times New Roman" w:cs="Times New Roman"/>
          <w:sz w:val="24"/>
          <w:szCs w:val="24"/>
        </w:rPr>
        <w:t>R</w:t>
      </w:r>
      <w:r w:rsidR="00C96A4A">
        <w:rPr>
          <w:rFonts w:ascii="Times New Roman" w:hAnsi="Times New Roman" w:cs="Times New Roman"/>
          <w:sz w:val="24"/>
          <w:szCs w:val="24"/>
        </w:rPr>
        <w:t xml:space="preserve">ačunskog plana) </w:t>
      </w:r>
      <w:r>
        <w:rPr>
          <w:rFonts w:ascii="Times New Roman" w:hAnsi="Times New Roman" w:cs="Times New Roman"/>
          <w:sz w:val="24"/>
          <w:szCs w:val="24"/>
        </w:rPr>
        <w:t>uz odobrenje računa</w:t>
      </w:r>
      <w:r w:rsidRPr="00141B09">
        <w:rPr>
          <w:rFonts w:ascii="Times New Roman" w:hAnsi="Times New Roman" w:cs="Times New Roman"/>
          <w:i/>
          <w:sz w:val="24"/>
          <w:szCs w:val="24"/>
        </w:rPr>
        <w:t xml:space="preserve"> 3921199 Prijelazni račun</w:t>
      </w:r>
      <w:r w:rsidR="00686E9C">
        <w:rPr>
          <w:rFonts w:ascii="Times New Roman" w:hAnsi="Times New Roman" w:cs="Times New Roman"/>
          <w:sz w:val="24"/>
          <w:szCs w:val="24"/>
        </w:rPr>
        <w:t xml:space="preserve"> (Ustanova A)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6A4A">
        <w:rPr>
          <w:rFonts w:ascii="Times New Roman" w:hAnsi="Times New Roman" w:cs="Times New Roman"/>
          <w:sz w:val="24"/>
          <w:szCs w:val="24"/>
        </w:rPr>
        <w:t xml:space="preserve"> Ako je Ministarstvo Ustanovi doznačilo iznos koji je veći od naplaćenih prihoda, Ustanova razliku evidentira na računu </w:t>
      </w:r>
      <w:r w:rsidR="00C96A4A" w:rsidRPr="00C96A4A">
        <w:rPr>
          <w:rFonts w:ascii="Times New Roman" w:hAnsi="Times New Roman" w:cs="Times New Roman"/>
          <w:i/>
          <w:sz w:val="24"/>
          <w:szCs w:val="24"/>
        </w:rPr>
        <w:t>67111 Prihodi iz nadležnog proračuna za financiranje rashoda poslovanja</w:t>
      </w:r>
      <w:r w:rsidR="00DC5F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6E9C">
        <w:rPr>
          <w:rFonts w:ascii="Times New Roman" w:hAnsi="Times New Roman" w:cs="Times New Roman"/>
          <w:sz w:val="24"/>
          <w:szCs w:val="24"/>
        </w:rPr>
        <w:t>(Ustanova B)</w:t>
      </w:r>
      <w:r w:rsidR="008E4EDA" w:rsidRPr="008E4EDA">
        <w:rPr>
          <w:rFonts w:ascii="Times New Roman" w:hAnsi="Times New Roman" w:cs="Times New Roman"/>
          <w:sz w:val="24"/>
          <w:szCs w:val="24"/>
        </w:rPr>
        <w:t xml:space="preserve"> </w:t>
      </w:r>
      <w:r w:rsidR="008E4EDA" w:rsidRPr="00DC5F18">
        <w:rPr>
          <w:rFonts w:ascii="Times New Roman" w:hAnsi="Times New Roman" w:cs="Times New Roman"/>
          <w:sz w:val="24"/>
          <w:szCs w:val="24"/>
        </w:rPr>
        <w:t>(5.)</w:t>
      </w:r>
      <w:r w:rsidR="00C96A4A" w:rsidRPr="00DC5F18">
        <w:rPr>
          <w:rFonts w:ascii="Times New Roman" w:hAnsi="Times New Roman" w:cs="Times New Roman"/>
          <w:sz w:val="24"/>
          <w:szCs w:val="24"/>
        </w:rPr>
        <w:t>.</w:t>
      </w:r>
    </w:p>
    <w:p w14:paraId="36F2BA97" w14:textId="77777777" w:rsidR="00633A81" w:rsidRDefault="00633A81" w:rsidP="00C801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8ECFD90" w14:textId="77777777" w:rsidR="00C8012F" w:rsidRPr="00DA7BFE" w:rsidRDefault="00C8012F" w:rsidP="00C8012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BFE">
        <w:rPr>
          <w:rFonts w:ascii="Times New Roman" w:hAnsi="Times New Roman" w:cs="Times New Roman"/>
          <w:i/>
          <w:sz w:val="24"/>
          <w:szCs w:val="24"/>
        </w:rPr>
        <w:t>Knjiženje u Ustanovi</w:t>
      </w:r>
      <w:r w:rsidR="00C03511" w:rsidRPr="00DA7BFE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550D80" w:rsidRPr="00DA7BFE">
        <w:rPr>
          <w:rFonts w:ascii="Times New Roman" w:hAnsi="Times New Roman" w:cs="Times New Roman"/>
          <w:i/>
          <w:sz w:val="24"/>
          <w:szCs w:val="24"/>
        </w:rPr>
        <w:t xml:space="preserve"> – naplaćeni prihod veći od doznake iz proračuna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4501"/>
        <w:gridCol w:w="1261"/>
        <w:gridCol w:w="1418"/>
        <w:gridCol w:w="1701"/>
      </w:tblGrid>
      <w:tr w:rsidR="00C8012F" w:rsidRPr="00F7081A" w14:paraId="386EA2B2" w14:textId="77777777" w:rsidTr="003E0D7F">
        <w:trPr>
          <w:trHeight w:val="156"/>
        </w:trPr>
        <w:tc>
          <w:tcPr>
            <w:tcW w:w="3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C83475" w14:textId="77777777" w:rsidR="00C8012F" w:rsidRPr="00F7081A" w:rsidRDefault="00C8012F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Red. br.</w:t>
            </w:r>
          </w:p>
        </w:tc>
        <w:tc>
          <w:tcPr>
            <w:tcW w:w="233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9160B7" w14:textId="77777777" w:rsidR="00C8012F" w:rsidRPr="00F7081A" w:rsidRDefault="00C8012F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Opis</w:t>
            </w:r>
          </w:p>
        </w:tc>
        <w:tc>
          <w:tcPr>
            <w:tcW w:w="65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38421E" w14:textId="77777777" w:rsidR="00C8012F" w:rsidRPr="00F7081A" w:rsidRDefault="00C8012F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Iznos</w:t>
            </w:r>
          </w:p>
        </w:tc>
        <w:tc>
          <w:tcPr>
            <w:tcW w:w="161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4D597B" w14:textId="77777777" w:rsidR="00C8012F" w:rsidRPr="00F7081A" w:rsidRDefault="00C8012F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Račun</w:t>
            </w:r>
          </w:p>
        </w:tc>
      </w:tr>
      <w:tr w:rsidR="00C8012F" w:rsidRPr="00F7081A" w14:paraId="59D314FD" w14:textId="77777777" w:rsidTr="003E0D7F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64466F" w14:textId="77777777" w:rsidR="00C8012F" w:rsidRPr="00F7081A" w:rsidRDefault="00C8012F" w:rsidP="004E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EEB38B" w14:textId="77777777" w:rsidR="00C8012F" w:rsidRPr="00F7081A" w:rsidRDefault="00C8012F" w:rsidP="004E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6A9D35" w14:textId="77777777" w:rsidR="00C8012F" w:rsidRPr="00F7081A" w:rsidRDefault="00C8012F" w:rsidP="004E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1DDF90" w14:textId="77777777" w:rsidR="00C8012F" w:rsidRPr="00F7081A" w:rsidRDefault="00C8012F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Duguje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163A9A" w14:textId="77777777" w:rsidR="00C8012F" w:rsidRPr="00F7081A" w:rsidRDefault="00C8012F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Potražuje</w:t>
            </w:r>
          </w:p>
        </w:tc>
      </w:tr>
      <w:tr w:rsidR="00C8012F" w:rsidRPr="00F7081A" w14:paraId="0E22FE2E" w14:textId="77777777" w:rsidTr="003E0D7F">
        <w:trPr>
          <w:trHeight w:val="353"/>
        </w:trPr>
        <w:tc>
          <w:tcPr>
            <w:tcW w:w="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D91AA2" w14:textId="77777777" w:rsidR="00C8012F" w:rsidRPr="00F7081A" w:rsidRDefault="00C8012F" w:rsidP="00C8012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DF81D5" w14:textId="77777777" w:rsidR="00C8012F" w:rsidRPr="00F7081A" w:rsidRDefault="00C8012F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Naplaćeni prihod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849F13" w14:textId="77777777" w:rsidR="00C8012F" w:rsidRPr="00FE07BF" w:rsidRDefault="00C8012F" w:rsidP="00C8012F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1.000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D75572" w14:textId="77777777" w:rsidR="00C8012F" w:rsidRPr="00FE07BF" w:rsidRDefault="00C8012F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11121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F5E36F" w14:textId="77777777" w:rsidR="00C8012F" w:rsidRPr="00FE07BF" w:rsidRDefault="00C8012F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65264</w:t>
            </w:r>
          </w:p>
        </w:tc>
      </w:tr>
      <w:tr w:rsidR="00C8012F" w:rsidRPr="00F7081A" w14:paraId="6C8B3E20" w14:textId="77777777" w:rsidTr="003E0D7F">
        <w:trPr>
          <w:trHeight w:val="353"/>
        </w:trPr>
        <w:tc>
          <w:tcPr>
            <w:tcW w:w="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7DF0EB" w14:textId="77777777" w:rsidR="00C8012F" w:rsidRPr="00F7081A" w:rsidRDefault="00C8012F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1.b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9048C7" w14:textId="77777777" w:rsidR="00C8012F" w:rsidRPr="00F7081A" w:rsidRDefault="00C8012F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Obveza za uplatu u proračun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44D93A" w14:textId="77777777" w:rsidR="00C8012F" w:rsidRPr="00FE07BF" w:rsidRDefault="00C8012F" w:rsidP="004E6323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1.000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4E653A" w14:textId="77777777" w:rsidR="00C8012F" w:rsidRPr="00FE07BF" w:rsidRDefault="00C8012F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3921199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8E5623" w14:textId="77777777" w:rsidR="00C8012F" w:rsidRPr="00FE07BF" w:rsidRDefault="00C8012F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23958</w:t>
            </w:r>
          </w:p>
        </w:tc>
      </w:tr>
      <w:tr w:rsidR="00C8012F" w:rsidRPr="00F7081A" w14:paraId="5F1B29C2" w14:textId="77777777" w:rsidTr="003E0D7F">
        <w:trPr>
          <w:trHeight w:val="403"/>
        </w:trPr>
        <w:tc>
          <w:tcPr>
            <w:tcW w:w="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DB416B" w14:textId="77777777" w:rsidR="00C8012F" w:rsidRPr="00F7081A" w:rsidRDefault="00C8012F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98002" w14:textId="77777777" w:rsidR="00C8012F" w:rsidRPr="00F7081A" w:rsidRDefault="00C8012F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Uplata u proračun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0BA46" w14:textId="77777777" w:rsidR="00C8012F" w:rsidRPr="00FE07BF" w:rsidRDefault="00C8012F" w:rsidP="004E6323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1.000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D6D856" w14:textId="77777777" w:rsidR="00C8012F" w:rsidRPr="00FE07BF" w:rsidRDefault="00C8012F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23958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362AF7" w14:textId="77777777" w:rsidR="00C8012F" w:rsidRPr="00FE07BF" w:rsidRDefault="00C8012F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11121</w:t>
            </w:r>
          </w:p>
        </w:tc>
      </w:tr>
      <w:tr w:rsidR="00C8012F" w:rsidRPr="00F7081A" w14:paraId="20FFE0E6" w14:textId="77777777" w:rsidTr="003E0D7F">
        <w:trPr>
          <w:trHeight w:val="397"/>
        </w:trPr>
        <w:tc>
          <w:tcPr>
            <w:tcW w:w="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1DE420" w14:textId="77777777" w:rsidR="00C8012F" w:rsidRPr="00F7081A" w:rsidRDefault="00C8012F" w:rsidP="00994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C561A4" w14:textId="77777777" w:rsidR="00C8012F" w:rsidRPr="00F7081A" w:rsidRDefault="00994CEC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Primljeni račun dobavljača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3F8508" w14:textId="77777777" w:rsidR="00C8012F" w:rsidRPr="00FE07BF" w:rsidRDefault="00994CEC" w:rsidP="004E6323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="00C8012F" w:rsidRPr="00FE07BF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DF3D14" w14:textId="77777777" w:rsidR="00C8012F" w:rsidRPr="00FE07BF" w:rsidRDefault="00994CEC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A931FA" w:rsidRPr="00FE07BF">
              <w:rPr>
                <w:rFonts w:ascii="Times New Roman" w:eastAsia="Times New Roman" w:hAnsi="Times New Roman" w:cs="Times New Roman"/>
                <w:lang w:eastAsia="hr-HR"/>
              </w:rPr>
              <w:t>, 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36F272" w14:textId="77777777" w:rsidR="00C8012F" w:rsidRPr="00FE07BF" w:rsidRDefault="00994CEC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  <w:r w:rsidR="00A931FA" w:rsidRPr="00FE07BF">
              <w:rPr>
                <w:rFonts w:ascii="Times New Roman" w:eastAsia="Times New Roman" w:hAnsi="Times New Roman" w:cs="Times New Roman"/>
                <w:lang w:eastAsia="hr-HR"/>
              </w:rPr>
              <w:t>, 24</w:t>
            </w:r>
          </w:p>
        </w:tc>
      </w:tr>
      <w:tr w:rsidR="003D490B" w:rsidRPr="00F7081A" w14:paraId="56EA7321" w14:textId="77777777" w:rsidTr="003E0D7F">
        <w:trPr>
          <w:trHeight w:val="397"/>
        </w:trPr>
        <w:tc>
          <w:tcPr>
            <w:tcW w:w="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639719" w14:textId="77777777" w:rsidR="003D490B" w:rsidRDefault="003D490B" w:rsidP="00994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4.a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A84EC1" w14:textId="77777777" w:rsidR="003D490B" w:rsidRDefault="003D490B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Plaćanje računa dobavljača iz riznice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E2368D" w14:textId="77777777" w:rsidR="003D490B" w:rsidRPr="00FE07BF" w:rsidRDefault="003D490B" w:rsidP="004E6323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800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53A38E" w14:textId="77777777" w:rsidR="003D490B" w:rsidRPr="00FE07BF" w:rsidRDefault="003D490B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  <w:r w:rsidR="00A931FA" w:rsidRPr="00FE07BF">
              <w:rPr>
                <w:rFonts w:ascii="Times New Roman" w:eastAsia="Times New Roman" w:hAnsi="Times New Roman" w:cs="Times New Roman"/>
                <w:lang w:eastAsia="hr-HR"/>
              </w:rPr>
              <w:t>, 24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B63A61" w14:textId="77777777" w:rsidR="003D490B" w:rsidRPr="00FE07BF" w:rsidRDefault="003D490B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3921199</w:t>
            </w:r>
          </w:p>
        </w:tc>
      </w:tr>
      <w:tr w:rsidR="003D490B" w:rsidRPr="00F7081A" w14:paraId="6E6D8362" w14:textId="77777777" w:rsidTr="003E0D7F">
        <w:trPr>
          <w:trHeight w:val="405"/>
        </w:trPr>
        <w:tc>
          <w:tcPr>
            <w:tcW w:w="395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4F954C" w14:textId="77777777" w:rsidR="003D490B" w:rsidRPr="00F7081A" w:rsidRDefault="003D490B" w:rsidP="00994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b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1F7C6C" w14:textId="77777777" w:rsidR="003D490B" w:rsidRPr="00F7081A" w:rsidRDefault="003D490B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Doznaka sredstava iz državnog proračuna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F4FFCB" w14:textId="77777777" w:rsidR="003D490B" w:rsidRPr="00FE07BF" w:rsidRDefault="003D490B" w:rsidP="004E6323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800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05F04D" w14:textId="77777777" w:rsidR="003D490B" w:rsidRPr="00FE07BF" w:rsidRDefault="003D490B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11121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E0A6D8" w14:textId="77777777" w:rsidR="003D490B" w:rsidRPr="00FE07BF" w:rsidRDefault="003D490B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3921199</w:t>
            </w:r>
          </w:p>
        </w:tc>
      </w:tr>
      <w:tr w:rsidR="003D490B" w:rsidRPr="00F7081A" w14:paraId="7679F73F" w14:textId="77777777" w:rsidTr="003E0D7F">
        <w:trPr>
          <w:trHeight w:val="405"/>
        </w:trPr>
        <w:tc>
          <w:tcPr>
            <w:tcW w:w="39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563B69" w14:textId="77777777" w:rsidR="003D490B" w:rsidRPr="00F7081A" w:rsidRDefault="003D490B" w:rsidP="00994C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32323D" w14:textId="77777777" w:rsidR="003D490B" w:rsidRPr="00F7081A" w:rsidRDefault="003D490B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Plaćanje obveze prema dobavljaču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BE3B2E" w14:textId="77777777" w:rsidR="003D490B" w:rsidRPr="00FE07BF" w:rsidRDefault="003D490B" w:rsidP="004E6323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800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F13891" w14:textId="77777777" w:rsidR="003D490B" w:rsidRPr="00FE07BF" w:rsidRDefault="003D490B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  <w:r w:rsidR="00A931FA" w:rsidRPr="00FE07BF">
              <w:rPr>
                <w:rFonts w:ascii="Times New Roman" w:eastAsia="Times New Roman" w:hAnsi="Times New Roman" w:cs="Times New Roman"/>
                <w:lang w:eastAsia="hr-HR"/>
              </w:rPr>
              <w:t>, 24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13D908" w14:textId="77777777" w:rsidR="003D490B" w:rsidRPr="00FE07BF" w:rsidRDefault="003D490B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11121</w:t>
            </w:r>
          </w:p>
        </w:tc>
      </w:tr>
      <w:tr w:rsidR="003D490B" w:rsidRPr="00F7081A" w14:paraId="44448799" w14:textId="77777777" w:rsidTr="003E0D7F">
        <w:trPr>
          <w:trHeight w:val="405"/>
        </w:trPr>
        <w:tc>
          <w:tcPr>
            <w:tcW w:w="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0F28F1" w14:textId="77777777" w:rsidR="003D490B" w:rsidRPr="00F7081A" w:rsidRDefault="003D490B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A28589" w14:textId="77777777" w:rsidR="003D490B" w:rsidRPr="00F7081A" w:rsidRDefault="003D490B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Zatvaranje prijelaznog računa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E9A666" w14:textId="77777777" w:rsidR="003D490B" w:rsidRPr="00FE07BF" w:rsidRDefault="003D490B" w:rsidP="004E6323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200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A1516D" w14:textId="77777777" w:rsidR="003D490B" w:rsidRPr="00FE07BF" w:rsidRDefault="003D490B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36311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BD892F" w14:textId="77777777" w:rsidR="003D490B" w:rsidRPr="00FE07BF" w:rsidRDefault="003D490B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3921199</w:t>
            </w:r>
          </w:p>
        </w:tc>
      </w:tr>
    </w:tbl>
    <w:p w14:paraId="1412C2EA" w14:textId="77777777" w:rsidR="00634D11" w:rsidRDefault="00634D11" w:rsidP="00805BC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CC45AE" w14:textId="77777777" w:rsidR="00550D80" w:rsidRPr="00DA7BFE" w:rsidRDefault="00550D80" w:rsidP="00550D8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BFE">
        <w:rPr>
          <w:rFonts w:ascii="Times New Roman" w:hAnsi="Times New Roman" w:cs="Times New Roman"/>
          <w:i/>
          <w:sz w:val="24"/>
          <w:szCs w:val="24"/>
        </w:rPr>
        <w:t xml:space="preserve">Knjiženje u Ustanovi </w:t>
      </w:r>
      <w:r w:rsidR="00C03511" w:rsidRPr="00DA7BFE">
        <w:rPr>
          <w:rFonts w:ascii="Times New Roman" w:hAnsi="Times New Roman" w:cs="Times New Roman"/>
          <w:i/>
          <w:sz w:val="24"/>
          <w:szCs w:val="24"/>
        </w:rPr>
        <w:t xml:space="preserve">B </w:t>
      </w:r>
      <w:r w:rsidRPr="00DA7BFE">
        <w:rPr>
          <w:rFonts w:ascii="Times New Roman" w:hAnsi="Times New Roman" w:cs="Times New Roman"/>
          <w:i/>
          <w:sz w:val="24"/>
          <w:szCs w:val="24"/>
        </w:rPr>
        <w:t>– naplaćeni prihod manji od doznake iz proračuna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4501"/>
        <w:gridCol w:w="1261"/>
        <w:gridCol w:w="1418"/>
        <w:gridCol w:w="1701"/>
      </w:tblGrid>
      <w:tr w:rsidR="00550D80" w:rsidRPr="00F7081A" w14:paraId="373C5EB6" w14:textId="77777777" w:rsidTr="00CC3292">
        <w:trPr>
          <w:trHeight w:val="156"/>
        </w:trPr>
        <w:tc>
          <w:tcPr>
            <w:tcW w:w="3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99E04D" w14:textId="77777777" w:rsidR="00550D80" w:rsidRPr="00F7081A" w:rsidRDefault="00550D80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Red. br.</w:t>
            </w:r>
          </w:p>
        </w:tc>
        <w:tc>
          <w:tcPr>
            <w:tcW w:w="233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3EDDBD" w14:textId="77777777" w:rsidR="00550D80" w:rsidRPr="00F7081A" w:rsidRDefault="00550D80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Opis</w:t>
            </w:r>
          </w:p>
        </w:tc>
        <w:tc>
          <w:tcPr>
            <w:tcW w:w="65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CD6790" w14:textId="77777777" w:rsidR="00550D80" w:rsidRPr="00F7081A" w:rsidRDefault="00550D80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Iznos</w:t>
            </w:r>
          </w:p>
        </w:tc>
        <w:tc>
          <w:tcPr>
            <w:tcW w:w="161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0AD93A" w14:textId="77777777" w:rsidR="00550D80" w:rsidRPr="00F7081A" w:rsidRDefault="00550D80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Račun</w:t>
            </w:r>
          </w:p>
        </w:tc>
      </w:tr>
      <w:tr w:rsidR="00550D80" w:rsidRPr="00F7081A" w14:paraId="6D66B387" w14:textId="77777777" w:rsidTr="00CC3292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0A4163" w14:textId="77777777" w:rsidR="00550D80" w:rsidRPr="00F7081A" w:rsidRDefault="00550D80" w:rsidP="004E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7B4190" w14:textId="77777777" w:rsidR="00550D80" w:rsidRPr="00F7081A" w:rsidRDefault="00550D80" w:rsidP="004E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8F1FE8" w14:textId="77777777" w:rsidR="00550D80" w:rsidRPr="00F7081A" w:rsidRDefault="00550D80" w:rsidP="004E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C7E504" w14:textId="77777777" w:rsidR="00550D80" w:rsidRPr="00F7081A" w:rsidRDefault="00550D80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Duguje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A9AD36" w14:textId="77777777" w:rsidR="00550D80" w:rsidRPr="00F7081A" w:rsidRDefault="00550D80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Potražuje</w:t>
            </w:r>
          </w:p>
        </w:tc>
      </w:tr>
      <w:tr w:rsidR="00550D80" w:rsidRPr="00F7081A" w14:paraId="2B572E69" w14:textId="77777777" w:rsidTr="00CC3292">
        <w:trPr>
          <w:trHeight w:val="353"/>
        </w:trPr>
        <w:tc>
          <w:tcPr>
            <w:tcW w:w="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0223C1" w14:textId="77777777" w:rsidR="00550D80" w:rsidRPr="00F7081A" w:rsidRDefault="00550D80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225132" w14:textId="77777777" w:rsidR="00550D80" w:rsidRPr="00F7081A" w:rsidRDefault="00550D80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Naplaćeni prihod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91B9D7" w14:textId="77777777" w:rsidR="00550D80" w:rsidRPr="00FE07BF" w:rsidRDefault="00550D80" w:rsidP="004E6323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1.000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933C4E" w14:textId="77777777" w:rsidR="00550D80" w:rsidRPr="00FE07BF" w:rsidRDefault="00550D80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11121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7D55F3" w14:textId="77777777" w:rsidR="00550D80" w:rsidRPr="00FE07BF" w:rsidRDefault="00550D80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65264</w:t>
            </w:r>
          </w:p>
        </w:tc>
      </w:tr>
      <w:tr w:rsidR="00550D80" w:rsidRPr="00F7081A" w14:paraId="04211B55" w14:textId="77777777" w:rsidTr="00CC3292">
        <w:trPr>
          <w:trHeight w:val="353"/>
        </w:trPr>
        <w:tc>
          <w:tcPr>
            <w:tcW w:w="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9C3189" w14:textId="77777777" w:rsidR="00550D80" w:rsidRPr="00F7081A" w:rsidRDefault="00550D80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1.b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2521DE" w14:textId="77777777" w:rsidR="00550D80" w:rsidRPr="00F7081A" w:rsidRDefault="00550D80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Obveza za uplatu u proračun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913E54" w14:textId="77777777" w:rsidR="00550D80" w:rsidRPr="00FE07BF" w:rsidRDefault="00550D80" w:rsidP="004E6323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1.000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10FFF2" w14:textId="77777777" w:rsidR="00550D80" w:rsidRPr="00FE07BF" w:rsidRDefault="00550D80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3921199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37C22D" w14:textId="77777777" w:rsidR="00550D80" w:rsidRPr="00FE07BF" w:rsidRDefault="00550D80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23958</w:t>
            </w:r>
          </w:p>
        </w:tc>
      </w:tr>
      <w:tr w:rsidR="00550D80" w:rsidRPr="00F7081A" w14:paraId="4CA861C7" w14:textId="77777777" w:rsidTr="00CC3292">
        <w:trPr>
          <w:trHeight w:val="403"/>
        </w:trPr>
        <w:tc>
          <w:tcPr>
            <w:tcW w:w="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223D56" w14:textId="77777777" w:rsidR="00550D80" w:rsidRPr="00F7081A" w:rsidRDefault="00550D80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97BB3A" w14:textId="77777777" w:rsidR="00550D80" w:rsidRPr="00F7081A" w:rsidRDefault="00550D80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Uplata u proračun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F64F47" w14:textId="77777777" w:rsidR="00550D80" w:rsidRPr="00FE07BF" w:rsidRDefault="00550D80" w:rsidP="004E6323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1.000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4C1AE7" w14:textId="77777777" w:rsidR="00550D80" w:rsidRPr="00FE07BF" w:rsidRDefault="00550D80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23958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B0EE08" w14:textId="77777777" w:rsidR="00550D80" w:rsidRPr="00FE07BF" w:rsidRDefault="00550D80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11121</w:t>
            </w:r>
          </w:p>
        </w:tc>
      </w:tr>
      <w:tr w:rsidR="00A931FA" w:rsidRPr="00F7081A" w14:paraId="2B600924" w14:textId="77777777" w:rsidTr="00CC3292">
        <w:trPr>
          <w:trHeight w:val="397"/>
        </w:trPr>
        <w:tc>
          <w:tcPr>
            <w:tcW w:w="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BBE3F6" w14:textId="77777777" w:rsidR="00A931FA" w:rsidRPr="00F7081A" w:rsidRDefault="00A931FA" w:rsidP="00A931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2537F3" w14:textId="77777777" w:rsidR="00A931FA" w:rsidRPr="00F7081A" w:rsidRDefault="00A931FA" w:rsidP="00A931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Primljeni račun dobavljača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E02831" w14:textId="77777777" w:rsidR="00A931FA" w:rsidRPr="00FE07BF" w:rsidRDefault="00A931FA" w:rsidP="00A931FA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1.100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729B25" w14:textId="77777777" w:rsidR="00A931FA" w:rsidRPr="00FE07BF" w:rsidRDefault="00A931FA" w:rsidP="00A931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3, 4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B6AEE2" w14:textId="77777777" w:rsidR="00A931FA" w:rsidRPr="00FE07BF" w:rsidRDefault="00A931FA" w:rsidP="00A931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23, 24</w:t>
            </w:r>
          </w:p>
        </w:tc>
      </w:tr>
      <w:tr w:rsidR="00C03511" w:rsidRPr="00F7081A" w14:paraId="1AF312AA" w14:textId="77777777" w:rsidTr="00905BAE">
        <w:trPr>
          <w:trHeight w:val="397"/>
        </w:trPr>
        <w:tc>
          <w:tcPr>
            <w:tcW w:w="39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4B796E" w14:textId="77777777" w:rsidR="00C03511" w:rsidRDefault="00C03511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4.a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7E3226" w14:textId="77777777" w:rsidR="00C03511" w:rsidRDefault="00C03511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Plaćanje računa dobavljača iz riznice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56B6B2" w14:textId="77777777" w:rsidR="00C03511" w:rsidRPr="00FE07BF" w:rsidRDefault="00C03511" w:rsidP="00A931FA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1.100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AB8ACD" w14:textId="77777777" w:rsidR="00C03511" w:rsidRPr="00FE07BF" w:rsidRDefault="00A931FA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23, 24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F8C6E6" w14:textId="77777777" w:rsidR="00C03511" w:rsidRPr="00FE07BF" w:rsidRDefault="00C03511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3921199</w:t>
            </w:r>
          </w:p>
        </w:tc>
      </w:tr>
      <w:tr w:rsidR="00C03511" w:rsidRPr="00F7081A" w14:paraId="552B2CE6" w14:textId="77777777" w:rsidTr="00905BAE">
        <w:trPr>
          <w:trHeight w:val="405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1FC491" w14:textId="77777777" w:rsidR="00C03511" w:rsidRPr="00F7081A" w:rsidRDefault="00C03511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b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C4F373" w14:textId="77777777" w:rsidR="00C03511" w:rsidRPr="00F7081A" w:rsidRDefault="00C03511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Doznaka sredstava iz državnog proračuna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BC5786" w14:textId="77777777" w:rsidR="00C03511" w:rsidRPr="00FE07BF" w:rsidRDefault="00C03511" w:rsidP="00A931FA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1.100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7673DE" w14:textId="77777777" w:rsidR="00C03511" w:rsidRPr="00FE07BF" w:rsidRDefault="00C03511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11121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47CA5D" w14:textId="77777777" w:rsidR="00C03511" w:rsidRPr="00FE07BF" w:rsidRDefault="00C03511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3921199</w:t>
            </w:r>
          </w:p>
        </w:tc>
      </w:tr>
      <w:tr w:rsidR="00C03511" w:rsidRPr="00F7081A" w14:paraId="6D95ADE6" w14:textId="77777777" w:rsidTr="000B41D0">
        <w:trPr>
          <w:trHeight w:val="405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664898" w14:textId="77777777" w:rsidR="00C03511" w:rsidRPr="00F7081A" w:rsidRDefault="00C03511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FBF5A5" w14:textId="77777777" w:rsidR="00C03511" w:rsidRPr="00F7081A" w:rsidRDefault="00C03511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Plaćanje obveze prema dobavljaču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0B6952" w14:textId="77777777" w:rsidR="00C03511" w:rsidRPr="00FE07BF" w:rsidRDefault="00C03511" w:rsidP="00A931FA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1.100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D45956" w14:textId="77777777" w:rsidR="00C03511" w:rsidRPr="00FE07BF" w:rsidRDefault="00A931FA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23, 24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741D52" w14:textId="77777777" w:rsidR="00C03511" w:rsidRPr="00FE07BF" w:rsidRDefault="00C03511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11121</w:t>
            </w:r>
          </w:p>
        </w:tc>
      </w:tr>
      <w:tr w:rsidR="00DC5F18" w:rsidRPr="00F7081A" w14:paraId="2A5D2DD6" w14:textId="77777777" w:rsidTr="000B41D0">
        <w:trPr>
          <w:trHeight w:val="40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3D4BF7" w14:textId="77777777" w:rsidR="00DC5F18" w:rsidRPr="00F7081A" w:rsidRDefault="00DC5F18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97FC81" w14:textId="77777777" w:rsidR="00DC5F18" w:rsidRPr="00F7081A" w:rsidRDefault="00DC5F18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Zatvaranje prijelaznog računa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BE960F" w14:textId="77777777" w:rsidR="00DC5F18" w:rsidRPr="00FE07BF" w:rsidRDefault="00C03511" w:rsidP="004E6323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DC5F18" w:rsidRPr="00FE07BF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8FBC4E" w14:textId="77777777" w:rsidR="00DC5F18" w:rsidRPr="00FE07BF" w:rsidRDefault="00DC5F18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3921199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37C3BE" w14:textId="77777777" w:rsidR="00DC5F18" w:rsidRPr="00FE07BF" w:rsidRDefault="00DC5F18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67111</w:t>
            </w:r>
          </w:p>
        </w:tc>
      </w:tr>
    </w:tbl>
    <w:p w14:paraId="2EBDD832" w14:textId="77777777" w:rsidR="009846F0" w:rsidRDefault="009846F0" w:rsidP="009846F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1CD508" w14:textId="786C7A87" w:rsidR="009846F0" w:rsidRPr="009846F0" w:rsidRDefault="009846F0" w:rsidP="009846F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Prihode koje Ustanove uplaćuju u proračun i potrošnju tih sredstava Ministarstvo prati kroz svoj knjigovodstveni program, svojevrsnu „riznicu“. Prihode uplaćene u proračun evidentira zaduženjem računa </w:t>
      </w:r>
      <w:r w:rsidRPr="00D919EC">
        <w:rPr>
          <w:rFonts w:ascii="Times New Roman" w:hAnsi="Times New Roman" w:cs="Times New Roman"/>
          <w:i/>
          <w:sz w:val="24"/>
          <w:szCs w:val="24"/>
        </w:rPr>
        <w:t>16721 Potraživanja za prihode proračunskih korisnika uplaćene u proračun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6F0">
        <w:rPr>
          <w:rFonts w:ascii="Times New Roman" w:hAnsi="Times New Roman" w:cs="Times New Roman"/>
          <w:sz w:val="24"/>
          <w:szCs w:val="24"/>
        </w:rPr>
        <w:t xml:space="preserve">uz odobrenje računa </w:t>
      </w:r>
      <w:r w:rsidRPr="009846F0">
        <w:rPr>
          <w:rFonts w:ascii="Times New Roman" w:hAnsi="Times New Roman" w:cs="Times New Roman"/>
          <w:i/>
          <w:sz w:val="24"/>
          <w:szCs w:val="24"/>
        </w:rPr>
        <w:t>65264 Sufinanciranje cijene usluge, participacije i slično</w:t>
      </w:r>
      <w:r w:rsidRPr="00984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(1.) </w:t>
      </w:r>
      <w:r w:rsidRPr="009846F0">
        <w:rPr>
          <w:rFonts w:ascii="Times New Roman" w:hAnsi="Times New Roman" w:cs="Times New Roman"/>
          <w:sz w:val="24"/>
          <w:szCs w:val="24"/>
        </w:rPr>
        <w:t>s tim da prihode Ustanova prati po organizacijskim jedinicama odnosno prema Ustanovama, dok potraživanja knjiži i evidentira na jednoj organizacijskoj jedinici (970).</w:t>
      </w:r>
    </w:p>
    <w:p w14:paraId="29258D84" w14:textId="77777777" w:rsidR="009846F0" w:rsidRDefault="009846F0" w:rsidP="009846F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60FC5B" w14:textId="5086F890" w:rsidR="009846F0" w:rsidRDefault="009846F0" w:rsidP="009846F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Ustanove dostavljaju Ministarstvu zahtjeve za plaćanje dobavljača ili za prijenos na svoje račune što Ministarstvo u svojoj riznici evidentira zaduženjem računa rashoda uz odobrenje odgovarajućeg računa obveza (2.). Plaćanje tih zahtjeva iz državnog proračuna evidentira zaduženjem računa obveza uz odobrenje potraživanja iz proračuna (3.).</w:t>
      </w:r>
    </w:p>
    <w:p w14:paraId="53B42E1A" w14:textId="77777777" w:rsidR="00CC3292" w:rsidRDefault="00CC3292" w:rsidP="00CC3292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598099" w14:textId="77777777" w:rsidR="00CC3292" w:rsidRPr="00DA7BFE" w:rsidRDefault="00CC3292" w:rsidP="00CC3292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BFE">
        <w:rPr>
          <w:rFonts w:ascii="Times New Roman" w:hAnsi="Times New Roman" w:cs="Times New Roman"/>
          <w:i/>
          <w:sz w:val="24"/>
          <w:szCs w:val="24"/>
        </w:rPr>
        <w:t>Knjiženje u riznici Ministarstva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4501"/>
        <w:gridCol w:w="1261"/>
        <w:gridCol w:w="1418"/>
        <w:gridCol w:w="1701"/>
      </w:tblGrid>
      <w:tr w:rsidR="00CC3292" w:rsidRPr="00F7081A" w14:paraId="71417C54" w14:textId="77777777" w:rsidTr="00063138">
        <w:trPr>
          <w:trHeight w:val="156"/>
        </w:trPr>
        <w:tc>
          <w:tcPr>
            <w:tcW w:w="3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A74FA9" w14:textId="77777777" w:rsidR="00CC3292" w:rsidRPr="00F7081A" w:rsidRDefault="00CC3292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Red. br.</w:t>
            </w:r>
          </w:p>
        </w:tc>
        <w:tc>
          <w:tcPr>
            <w:tcW w:w="233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A7FDAD" w14:textId="77777777" w:rsidR="00CC3292" w:rsidRPr="00F7081A" w:rsidRDefault="00CC3292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Opis</w:t>
            </w:r>
          </w:p>
        </w:tc>
        <w:tc>
          <w:tcPr>
            <w:tcW w:w="65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BBDCA6" w14:textId="77777777" w:rsidR="00CC3292" w:rsidRPr="00F7081A" w:rsidRDefault="00CC3292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Iznos</w:t>
            </w:r>
          </w:p>
        </w:tc>
        <w:tc>
          <w:tcPr>
            <w:tcW w:w="161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0C7716" w14:textId="77777777" w:rsidR="00CC3292" w:rsidRPr="00F7081A" w:rsidRDefault="00CC3292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Račun</w:t>
            </w:r>
          </w:p>
        </w:tc>
      </w:tr>
      <w:tr w:rsidR="00CC3292" w:rsidRPr="00F7081A" w14:paraId="61382D4D" w14:textId="77777777" w:rsidTr="00063138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4B8D96" w14:textId="77777777" w:rsidR="00CC3292" w:rsidRPr="00F7081A" w:rsidRDefault="00CC3292" w:rsidP="0006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83A310" w14:textId="77777777" w:rsidR="00CC3292" w:rsidRPr="00F7081A" w:rsidRDefault="00CC3292" w:rsidP="0006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136220" w14:textId="77777777" w:rsidR="00CC3292" w:rsidRPr="00F7081A" w:rsidRDefault="00CC3292" w:rsidP="0006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A819C6" w14:textId="77777777" w:rsidR="00CC3292" w:rsidRPr="00F7081A" w:rsidRDefault="00CC3292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Duguje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F1AAF4" w14:textId="77777777" w:rsidR="00CC3292" w:rsidRPr="00F7081A" w:rsidRDefault="00CC3292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Potražuje</w:t>
            </w:r>
          </w:p>
        </w:tc>
      </w:tr>
      <w:tr w:rsidR="00CC3292" w:rsidRPr="00F7081A" w14:paraId="2684FBD9" w14:textId="77777777" w:rsidTr="00063138">
        <w:trPr>
          <w:trHeight w:val="353"/>
        </w:trPr>
        <w:tc>
          <w:tcPr>
            <w:tcW w:w="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2EDAEF" w14:textId="77777777" w:rsidR="00CC3292" w:rsidRPr="00F7081A" w:rsidRDefault="00CC3292" w:rsidP="000631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91D53E" w14:textId="77777777" w:rsidR="00CC3292" w:rsidRPr="00F7081A" w:rsidRDefault="00CC3292" w:rsidP="000631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Ustanova uplaćuje prikupljeni prihod na račun državnog proračuna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AEA43C" w14:textId="77777777" w:rsidR="00CC3292" w:rsidRPr="00F7081A" w:rsidRDefault="00CC3292" w:rsidP="00063138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DF5D40" w14:textId="77777777" w:rsidR="00CC3292" w:rsidRPr="00F7081A" w:rsidRDefault="00CC3292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1672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0936B8" w14:textId="77777777" w:rsidR="00CC3292" w:rsidRPr="00F7081A" w:rsidRDefault="00CC3292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6526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CC3292" w:rsidRPr="00F7081A" w14:paraId="5660849F" w14:textId="77777777" w:rsidTr="00063138">
        <w:trPr>
          <w:trHeight w:val="353"/>
        </w:trPr>
        <w:tc>
          <w:tcPr>
            <w:tcW w:w="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BE86DA" w14:textId="77777777" w:rsidR="00CC3292" w:rsidRPr="00F7081A" w:rsidRDefault="00CC3292" w:rsidP="000631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483CEC" w14:textId="77777777" w:rsidR="00CC3292" w:rsidRDefault="00CC3292" w:rsidP="000631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Ustanova šalje zahtjev za plaćanje fakture dobavljača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5620DE" w14:textId="77777777" w:rsidR="00CC3292" w:rsidRDefault="00CC3292" w:rsidP="00063138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1.90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37DD83" w14:textId="77777777" w:rsidR="00CC3292" w:rsidRDefault="00CC3292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3, 4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399D9D" w14:textId="77777777" w:rsidR="00CC3292" w:rsidRDefault="00CC3292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23, 24</w:t>
            </w:r>
          </w:p>
        </w:tc>
      </w:tr>
      <w:tr w:rsidR="00CC3292" w:rsidRPr="00F7081A" w14:paraId="04D9C028" w14:textId="77777777" w:rsidTr="00063138">
        <w:trPr>
          <w:trHeight w:val="353"/>
        </w:trPr>
        <w:tc>
          <w:tcPr>
            <w:tcW w:w="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CCB9E0" w14:textId="77777777" w:rsidR="00CC3292" w:rsidRPr="00F7081A" w:rsidRDefault="00CC3292" w:rsidP="000631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03B8B6" w14:textId="77777777" w:rsidR="00CC3292" w:rsidRPr="00F7081A" w:rsidRDefault="00CC3292" w:rsidP="000631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Plaćanje fakture dobavljača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D2255D" w14:textId="77777777" w:rsidR="00CC3292" w:rsidRPr="00F7081A" w:rsidRDefault="00CC3292" w:rsidP="00063138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1.90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F03561" w14:textId="77777777" w:rsidR="00CC3292" w:rsidRDefault="00CC3292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23, 24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3CA6D9" w14:textId="77777777" w:rsidR="00CC3292" w:rsidRDefault="00CC3292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1672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</w:tbl>
    <w:p w14:paraId="0912875E" w14:textId="77777777" w:rsidR="00550D80" w:rsidRDefault="00550D80" w:rsidP="00805BC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DFD992" w14:textId="77777777" w:rsidR="00550D80" w:rsidRPr="00DA7BFE" w:rsidRDefault="00550D80" w:rsidP="00550D8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BFE">
        <w:rPr>
          <w:rFonts w:ascii="Times New Roman" w:hAnsi="Times New Roman" w:cs="Times New Roman"/>
          <w:i/>
          <w:sz w:val="24"/>
          <w:szCs w:val="24"/>
        </w:rPr>
        <w:t xml:space="preserve">Knjiženje u </w:t>
      </w:r>
      <w:r w:rsidR="00001461" w:rsidRPr="00DA7BFE">
        <w:rPr>
          <w:rFonts w:ascii="Times New Roman" w:hAnsi="Times New Roman" w:cs="Times New Roman"/>
          <w:i/>
          <w:sz w:val="24"/>
          <w:szCs w:val="24"/>
        </w:rPr>
        <w:t xml:space="preserve">Državnoj riznici – glava </w:t>
      </w:r>
      <w:r w:rsidR="00D919EC" w:rsidRPr="00DA7BFE">
        <w:rPr>
          <w:rFonts w:ascii="Times New Roman" w:hAnsi="Times New Roman" w:cs="Times New Roman"/>
          <w:i/>
          <w:sz w:val="24"/>
          <w:szCs w:val="24"/>
        </w:rPr>
        <w:t>102</w:t>
      </w:r>
      <w:r w:rsidR="00001461" w:rsidRPr="00DA7BFE">
        <w:rPr>
          <w:rFonts w:ascii="Times New Roman" w:hAnsi="Times New Roman" w:cs="Times New Roman"/>
          <w:i/>
          <w:sz w:val="24"/>
          <w:szCs w:val="24"/>
        </w:rPr>
        <w:t>08</w:t>
      </w:r>
      <w:r w:rsidR="00D919EC" w:rsidRPr="00DA7BFE">
        <w:rPr>
          <w:rFonts w:ascii="Times New Roman" w:hAnsi="Times New Roman" w:cs="Times New Roman"/>
          <w:i/>
          <w:sz w:val="24"/>
          <w:szCs w:val="24"/>
        </w:rPr>
        <w:t xml:space="preserve"> Proračunski korisnici u socijalnoj skrbi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4501"/>
        <w:gridCol w:w="1261"/>
        <w:gridCol w:w="1418"/>
        <w:gridCol w:w="1701"/>
      </w:tblGrid>
      <w:tr w:rsidR="00550D80" w:rsidRPr="00F7081A" w14:paraId="781CF6D8" w14:textId="77777777" w:rsidTr="003E0D7F">
        <w:trPr>
          <w:trHeight w:val="156"/>
        </w:trPr>
        <w:tc>
          <w:tcPr>
            <w:tcW w:w="3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AA8742" w14:textId="77777777" w:rsidR="00550D80" w:rsidRPr="00F7081A" w:rsidRDefault="00550D80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Red. br.</w:t>
            </w:r>
          </w:p>
        </w:tc>
        <w:tc>
          <w:tcPr>
            <w:tcW w:w="233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13EB48" w14:textId="77777777" w:rsidR="00550D80" w:rsidRPr="00F7081A" w:rsidRDefault="00550D80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Opis</w:t>
            </w:r>
          </w:p>
        </w:tc>
        <w:tc>
          <w:tcPr>
            <w:tcW w:w="65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361030" w14:textId="77777777" w:rsidR="00550D80" w:rsidRPr="00F7081A" w:rsidRDefault="00550D80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Iznos</w:t>
            </w:r>
          </w:p>
        </w:tc>
        <w:tc>
          <w:tcPr>
            <w:tcW w:w="161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17AB8D" w14:textId="77777777" w:rsidR="00550D80" w:rsidRPr="00F7081A" w:rsidRDefault="00550D80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Račun</w:t>
            </w:r>
          </w:p>
        </w:tc>
      </w:tr>
      <w:tr w:rsidR="00550D80" w:rsidRPr="00F7081A" w14:paraId="3A9B9EFF" w14:textId="77777777" w:rsidTr="003E0D7F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36A645" w14:textId="77777777" w:rsidR="00550D80" w:rsidRPr="00F7081A" w:rsidRDefault="00550D80" w:rsidP="004E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956AD2" w14:textId="77777777" w:rsidR="00550D80" w:rsidRPr="00F7081A" w:rsidRDefault="00550D80" w:rsidP="004E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2FFE9D" w14:textId="77777777" w:rsidR="00550D80" w:rsidRPr="00F7081A" w:rsidRDefault="00550D80" w:rsidP="004E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479E7C" w14:textId="77777777" w:rsidR="00550D80" w:rsidRPr="00F7081A" w:rsidRDefault="00550D80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Duguje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97BF88" w14:textId="77777777" w:rsidR="00550D80" w:rsidRPr="00F7081A" w:rsidRDefault="00550D80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Potražuje</w:t>
            </w:r>
          </w:p>
        </w:tc>
      </w:tr>
      <w:tr w:rsidR="00550D80" w:rsidRPr="00F7081A" w14:paraId="126F7E26" w14:textId="77777777" w:rsidTr="003E0D7F">
        <w:trPr>
          <w:trHeight w:val="353"/>
        </w:trPr>
        <w:tc>
          <w:tcPr>
            <w:tcW w:w="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2F6743" w14:textId="77777777" w:rsidR="00550D80" w:rsidRPr="00F7081A" w:rsidRDefault="00550D80" w:rsidP="000014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99723E" w14:textId="77777777" w:rsidR="00550D80" w:rsidRPr="00F7081A" w:rsidRDefault="00550D80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Ustanova uplaćuje prikupljeni prihod na račun državnog proračuna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C0ACF0" w14:textId="77777777" w:rsidR="00550D80" w:rsidRPr="00F7081A" w:rsidRDefault="00C03511" w:rsidP="004E6323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550D80" w:rsidRPr="00F7081A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="00550D80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  <w:r w:rsidR="00550D80" w:rsidRPr="00F7081A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B722B2" w14:textId="77777777" w:rsidR="00550D80" w:rsidRPr="00F7081A" w:rsidRDefault="00001461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1111</w:t>
            </w:r>
            <w:r w:rsidR="00550D80" w:rsidRPr="00F7081A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BAC049" w14:textId="77777777" w:rsidR="00550D80" w:rsidRPr="00F7081A" w:rsidRDefault="00550D80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6526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001461" w:rsidRPr="00F7081A" w14:paraId="5AFE5BF1" w14:textId="77777777" w:rsidTr="003E0D7F">
        <w:trPr>
          <w:trHeight w:val="353"/>
        </w:trPr>
        <w:tc>
          <w:tcPr>
            <w:tcW w:w="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47322C" w14:textId="77777777" w:rsidR="00001461" w:rsidRPr="00F7081A" w:rsidRDefault="000C57ED" w:rsidP="000014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5CAEED" w14:textId="77777777" w:rsidR="00001461" w:rsidRDefault="00001461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Unos zahtjeva za plaćanje u SAP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AFBE59" w14:textId="77777777" w:rsidR="00001461" w:rsidRPr="00F7081A" w:rsidRDefault="00C03511" w:rsidP="004E6323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1.9</w:t>
            </w:r>
            <w:r w:rsidR="00001461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001461" w:rsidRPr="00F7081A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2626BC" w14:textId="77777777" w:rsidR="00001461" w:rsidRDefault="00001461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A931FA">
              <w:rPr>
                <w:rFonts w:ascii="Times New Roman" w:eastAsia="Times New Roman" w:hAnsi="Times New Roman" w:cs="Times New Roman"/>
                <w:lang w:eastAsia="hr-HR"/>
              </w:rPr>
              <w:t>, 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A8E24D" w14:textId="77777777" w:rsidR="00001461" w:rsidRDefault="00A931FA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23, 24</w:t>
            </w:r>
          </w:p>
        </w:tc>
      </w:tr>
      <w:tr w:rsidR="00C03511" w:rsidRPr="00F7081A" w14:paraId="249F5BF3" w14:textId="77777777" w:rsidTr="003E0D7F">
        <w:trPr>
          <w:trHeight w:val="353"/>
        </w:trPr>
        <w:tc>
          <w:tcPr>
            <w:tcW w:w="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1A20B0" w14:textId="77777777" w:rsidR="00C03511" w:rsidRPr="00F7081A" w:rsidRDefault="000C57ED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C035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64EE9B" w14:textId="77777777" w:rsidR="00C03511" w:rsidRPr="00F7081A" w:rsidRDefault="00C03511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Plaćanje fakture dobavljača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229517" w14:textId="77777777" w:rsidR="00C03511" w:rsidRPr="00F7081A" w:rsidRDefault="00C03511" w:rsidP="00A931FA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1.90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BE5298" w14:textId="77777777" w:rsidR="00C03511" w:rsidRPr="00F7081A" w:rsidRDefault="00A931FA" w:rsidP="0000146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23, 24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7376BF" w14:textId="77777777" w:rsidR="00C03511" w:rsidRPr="00F7081A" w:rsidRDefault="00C03511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1111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</w:tbl>
    <w:p w14:paraId="109735BF" w14:textId="10B3C4E6" w:rsidR="00550D80" w:rsidRPr="00CF3023" w:rsidRDefault="00D26825" w:rsidP="00805BC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3023">
        <w:rPr>
          <w:rFonts w:ascii="Times New Roman" w:hAnsi="Times New Roman" w:cs="Times New Roman"/>
          <w:sz w:val="24"/>
          <w:szCs w:val="24"/>
        </w:rPr>
        <w:t xml:space="preserve">Nepotrošena sredstva prenose se u sljedećoj godini kao višak na glavu </w:t>
      </w:r>
      <w:r w:rsidR="004B4589" w:rsidRPr="00DA7BFE">
        <w:rPr>
          <w:rFonts w:ascii="Times New Roman" w:hAnsi="Times New Roman" w:cs="Times New Roman"/>
          <w:i/>
          <w:sz w:val="24"/>
          <w:szCs w:val="24"/>
        </w:rPr>
        <w:t>10208 Proračunski korisnici u socijalnoj skrbi</w:t>
      </w:r>
      <w:r w:rsidRPr="00CF3023">
        <w:rPr>
          <w:rFonts w:ascii="Times New Roman" w:hAnsi="Times New Roman" w:cs="Times New Roman"/>
          <w:sz w:val="24"/>
          <w:szCs w:val="24"/>
        </w:rPr>
        <w:t>.</w:t>
      </w:r>
    </w:p>
    <w:p w14:paraId="13F5AA45" w14:textId="77777777" w:rsidR="00001461" w:rsidRDefault="00001461" w:rsidP="00CC3292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91D04A" w14:textId="77777777" w:rsidR="00860D4D" w:rsidRPr="00860D4D" w:rsidRDefault="00860D4D" w:rsidP="004E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D4D">
        <w:rPr>
          <w:rFonts w:ascii="Times New Roman" w:hAnsi="Times New Roman" w:cs="Times New Roman"/>
          <w:sz w:val="24"/>
          <w:szCs w:val="24"/>
        </w:rPr>
        <w:t xml:space="preserve">Ako Ustanova na kraju godine nije na račun državnog proračuna uplatila cijeli iznos koji je evidentirala na računu </w:t>
      </w:r>
      <w:r w:rsidRPr="00860D4D">
        <w:rPr>
          <w:rFonts w:ascii="Times New Roman" w:hAnsi="Times New Roman" w:cs="Times New Roman"/>
          <w:i/>
          <w:sz w:val="24"/>
          <w:szCs w:val="24"/>
        </w:rPr>
        <w:t>65264 Sufinanciranje cijene usluge, participacije i slično</w:t>
      </w:r>
      <w:r w:rsidRPr="00860D4D">
        <w:rPr>
          <w:rFonts w:ascii="Times New Roman" w:hAnsi="Times New Roman" w:cs="Times New Roman"/>
          <w:sz w:val="24"/>
          <w:szCs w:val="24"/>
        </w:rPr>
        <w:t xml:space="preserve">, za iznos neuplaćenih sredstava stornira </w:t>
      </w:r>
      <w:r w:rsidRPr="00860D4D">
        <w:rPr>
          <w:rFonts w:ascii="Times New Roman" w:hAnsi="Times New Roman" w:cs="Times New Roman"/>
          <w:i/>
          <w:sz w:val="24"/>
          <w:szCs w:val="24"/>
        </w:rPr>
        <w:t>65264</w:t>
      </w:r>
      <w:r w:rsidRPr="00860D4D">
        <w:rPr>
          <w:rFonts w:ascii="Times New Roman" w:hAnsi="Times New Roman" w:cs="Times New Roman"/>
          <w:sz w:val="24"/>
          <w:szCs w:val="24"/>
        </w:rPr>
        <w:t xml:space="preserve"> i evidentira </w:t>
      </w:r>
      <w:r w:rsidRPr="00860D4D">
        <w:rPr>
          <w:rFonts w:ascii="Times New Roman" w:hAnsi="Times New Roman" w:cs="Times New Roman"/>
          <w:i/>
          <w:sz w:val="24"/>
          <w:szCs w:val="24"/>
        </w:rPr>
        <w:t>23958 Obveze proračunskih korisnika za povrat u proračun</w:t>
      </w:r>
      <w:r w:rsidRPr="00860D4D">
        <w:rPr>
          <w:rFonts w:ascii="Times New Roman" w:hAnsi="Times New Roman" w:cs="Times New Roman"/>
          <w:sz w:val="24"/>
          <w:szCs w:val="24"/>
        </w:rPr>
        <w:t>. Na ovaj način originalni prihod nije bio iskazan u cijelosti. Istovremeno, nigdje nije bilo iskazano potraživanje za neuplaćeni prihod te nije bil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60D4D">
        <w:rPr>
          <w:rFonts w:ascii="Times New Roman" w:hAnsi="Times New Roman" w:cs="Times New Roman"/>
          <w:sz w:val="24"/>
          <w:szCs w:val="24"/>
        </w:rPr>
        <w:t xml:space="preserve"> moguć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60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provesti eliminaciju u postupku </w:t>
      </w:r>
      <w:r w:rsidRPr="00860D4D">
        <w:rPr>
          <w:rFonts w:ascii="Times New Roman" w:hAnsi="Times New Roman" w:cs="Times New Roman"/>
          <w:sz w:val="24"/>
          <w:szCs w:val="24"/>
        </w:rPr>
        <w:t>konsolidacij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60D4D">
        <w:rPr>
          <w:rFonts w:ascii="Times New Roman" w:hAnsi="Times New Roman" w:cs="Times New Roman"/>
          <w:sz w:val="24"/>
          <w:szCs w:val="24"/>
        </w:rPr>
        <w:t>.</w:t>
      </w:r>
    </w:p>
    <w:p w14:paraId="3EF07BB4" w14:textId="77777777" w:rsidR="008E4EDA" w:rsidRDefault="008E4EDA" w:rsidP="004E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4B7C75" w14:textId="77777777" w:rsidR="00D919EC" w:rsidRPr="00550D80" w:rsidRDefault="00D919EC" w:rsidP="00756A2A">
      <w:pPr>
        <w:pStyle w:val="Odlomakpopis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Novi</w:t>
      </w:r>
      <w:r w:rsidRPr="00550D80">
        <w:rPr>
          <w:rFonts w:ascii="Times New Roman" w:hAnsi="Times New Roman" w:cs="Times New Roman"/>
          <w:b/>
          <w:sz w:val="24"/>
          <w:szCs w:val="24"/>
        </w:rPr>
        <w:t xml:space="preserve"> način evidentiranja poslovnih promjena v</w:t>
      </w:r>
      <w:r w:rsidR="0093310B">
        <w:rPr>
          <w:rFonts w:ascii="Times New Roman" w:hAnsi="Times New Roman" w:cs="Times New Roman"/>
          <w:b/>
          <w:sz w:val="24"/>
          <w:szCs w:val="24"/>
        </w:rPr>
        <w:t>ezanih uz izvor financiranja 43</w:t>
      </w:r>
    </w:p>
    <w:p w14:paraId="5CF249A0" w14:textId="77777777" w:rsidR="00D919EC" w:rsidRDefault="00D919EC" w:rsidP="004E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F7702" w14:textId="77777777" w:rsidR="00347ED5" w:rsidRPr="007C76C5" w:rsidRDefault="008E4EDA" w:rsidP="004E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bi se evidentiranje poslovnih promjena</w:t>
      </w:r>
      <w:r w:rsidRPr="008E4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uskladilo s Računskim planom koji je u primjeni od </w:t>
      </w:r>
      <w:r w:rsidRPr="00805BC9">
        <w:rPr>
          <w:rFonts w:ascii="Times New Roman" w:hAnsi="Times New Roman" w:cs="Times New Roman"/>
          <w:sz w:val="24"/>
          <w:szCs w:val="24"/>
        </w:rPr>
        <w:t xml:space="preserve">2017. godine </w:t>
      </w:r>
      <w:r>
        <w:rPr>
          <w:rFonts w:ascii="Times New Roman" w:hAnsi="Times New Roman" w:cs="Times New Roman"/>
          <w:sz w:val="24"/>
          <w:szCs w:val="24"/>
        </w:rPr>
        <w:t xml:space="preserve">te omogućio postupak konsolidacije, </w:t>
      </w:r>
      <w:r w:rsidRPr="00805BC9">
        <w:rPr>
          <w:rFonts w:ascii="Times New Roman" w:hAnsi="Times New Roman" w:cs="Times New Roman"/>
          <w:sz w:val="24"/>
          <w:szCs w:val="24"/>
        </w:rPr>
        <w:t xml:space="preserve">prema naputku </w:t>
      </w:r>
      <w:r w:rsidR="009638B3" w:rsidRPr="00805BC9">
        <w:rPr>
          <w:rFonts w:ascii="Times New Roman" w:hAnsi="Times New Roman" w:cs="Times New Roman"/>
          <w:sz w:val="24"/>
          <w:szCs w:val="24"/>
        </w:rPr>
        <w:t xml:space="preserve">Državnog ureda za reviziju </w:t>
      </w:r>
      <w:r w:rsidRPr="00805BC9">
        <w:rPr>
          <w:rFonts w:ascii="Times New Roman" w:hAnsi="Times New Roman" w:cs="Times New Roman"/>
          <w:sz w:val="24"/>
          <w:szCs w:val="24"/>
        </w:rPr>
        <w:t xml:space="preserve">potrebno </w:t>
      </w:r>
      <w:r w:rsidR="00186DC2">
        <w:rPr>
          <w:rFonts w:ascii="Times New Roman" w:hAnsi="Times New Roman" w:cs="Times New Roman"/>
          <w:sz w:val="24"/>
          <w:szCs w:val="24"/>
        </w:rPr>
        <w:t xml:space="preserve">je </w:t>
      </w:r>
      <w:r w:rsidRPr="00805BC9">
        <w:rPr>
          <w:rFonts w:ascii="Times New Roman" w:hAnsi="Times New Roman" w:cs="Times New Roman"/>
          <w:sz w:val="24"/>
          <w:szCs w:val="24"/>
        </w:rPr>
        <w:t xml:space="preserve">promijeniti način knjiženja poslovnih promjena na izvoru financiranja </w:t>
      </w:r>
      <w:r w:rsidRPr="00D919EC">
        <w:rPr>
          <w:rFonts w:ascii="Times New Roman" w:hAnsi="Times New Roman" w:cs="Times New Roman"/>
          <w:i/>
          <w:sz w:val="24"/>
          <w:szCs w:val="24"/>
        </w:rPr>
        <w:t xml:space="preserve">43 Ostali </w:t>
      </w:r>
      <w:r w:rsidRPr="007C76C5">
        <w:rPr>
          <w:rFonts w:ascii="Times New Roman" w:hAnsi="Times New Roman" w:cs="Times New Roman"/>
          <w:i/>
          <w:sz w:val="24"/>
          <w:szCs w:val="24"/>
        </w:rPr>
        <w:t>prihodi za posebne namjene</w:t>
      </w:r>
      <w:r w:rsidRPr="007C76C5">
        <w:rPr>
          <w:rFonts w:ascii="Times New Roman" w:hAnsi="Times New Roman" w:cs="Times New Roman"/>
          <w:sz w:val="24"/>
          <w:szCs w:val="24"/>
        </w:rPr>
        <w:t xml:space="preserve">. </w:t>
      </w:r>
      <w:r w:rsidR="00186DC2" w:rsidRPr="007C76C5">
        <w:rPr>
          <w:rFonts w:ascii="Times New Roman" w:hAnsi="Times New Roman" w:cs="Times New Roman"/>
          <w:sz w:val="24"/>
          <w:szCs w:val="24"/>
        </w:rPr>
        <w:t xml:space="preserve">Stoga je Ministarstvo financija pripremilo novu uputu. </w:t>
      </w:r>
      <w:r w:rsidR="009638B3" w:rsidRPr="007C76C5">
        <w:rPr>
          <w:rFonts w:ascii="Times New Roman" w:hAnsi="Times New Roman" w:cs="Times New Roman"/>
          <w:sz w:val="24"/>
          <w:szCs w:val="24"/>
        </w:rPr>
        <w:t>Jedna od promjena je</w:t>
      </w:r>
      <w:r w:rsidR="00CB08A9" w:rsidRPr="007C76C5">
        <w:rPr>
          <w:rFonts w:ascii="Times New Roman" w:hAnsi="Times New Roman" w:cs="Times New Roman"/>
          <w:sz w:val="24"/>
          <w:szCs w:val="24"/>
        </w:rPr>
        <w:t xml:space="preserve"> kori</w:t>
      </w:r>
      <w:r w:rsidR="009638B3" w:rsidRPr="007C76C5">
        <w:rPr>
          <w:rFonts w:ascii="Times New Roman" w:hAnsi="Times New Roman" w:cs="Times New Roman"/>
          <w:sz w:val="24"/>
          <w:szCs w:val="24"/>
        </w:rPr>
        <w:t>štenje</w:t>
      </w:r>
      <w:r w:rsidR="00CB08A9" w:rsidRPr="007C76C5">
        <w:rPr>
          <w:rFonts w:ascii="Times New Roman" w:hAnsi="Times New Roman" w:cs="Times New Roman"/>
          <w:sz w:val="24"/>
          <w:szCs w:val="24"/>
        </w:rPr>
        <w:t xml:space="preserve"> </w:t>
      </w:r>
      <w:r w:rsidR="00347ED5" w:rsidRPr="007C76C5">
        <w:rPr>
          <w:rFonts w:ascii="Times New Roman" w:hAnsi="Times New Roman" w:cs="Times New Roman"/>
          <w:sz w:val="24"/>
          <w:szCs w:val="24"/>
        </w:rPr>
        <w:t>nov</w:t>
      </w:r>
      <w:r w:rsidR="009638B3" w:rsidRPr="007C76C5">
        <w:rPr>
          <w:rFonts w:ascii="Times New Roman" w:hAnsi="Times New Roman" w:cs="Times New Roman"/>
          <w:sz w:val="24"/>
          <w:szCs w:val="24"/>
        </w:rPr>
        <w:t>ih</w:t>
      </w:r>
      <w:r w:rsidR="00347ED5" w:rsidRPr="007C76C5">
        <w:rPr>
          <w:rFonts w:ascii="Times New Roman" w:hAnsi="Times New Roman" w:cs="Times New Roman"/>
          <w:sz w:val="24"/>
          <w:szCs w:val="24"/>
        </w:rPr>
        <w:t xml:space="preserve"> podskupin</w:t>
      </w:r>
      <w:r w:rsidR="009638B3" w:rsidRPr="007C76C5">
        <w:rPr>
          <w:rFonts w:ascii="Times New Roman" w:hAnsi="Times New Roman" w:cs="Times New Roman"/>
          <w:sz w:val="24"/>
          <w:szCs w:val="24"/>
        </w:rPr>
        <w:t>a</w:t>
      </w:r>
      <w:r w:rsidR="00347ED5" w:rsidRPr="007C76C5">
        <w:rPr>
          <w:rFonts w:ascii="Times New Roman" w:hAnsi="Times New Roman" w:cs="Times New Roman"/>
          <w:sz w:val="24"/>
          <w:szCs w:val="24"/>
        </w:rPr>
        <w:t xml:space="preserve"> računa </w:t>
      </w:r>
      <w:r w:rsidR="00D919EC" w:rsidRPr="007C76C5">
        <w:rPr>
          <w:rFonts w:ascii="Times New Roman" w:hAnsi="Times New Roman" w:cs="Times New Roman"/>
          <w:i/>
          <w:sz w:val="24"/>
          <w:szCs w:val="24"/>
        </w:rPr>
        <w:t>369 Prijenosi između proračunskih korisnika istog proračuna</w:t>
      </w:r>
      <w:r w:rsidR="00D919EC" w:rsidRPr="007C76C5">
        <w:rPr>
          <w:rFonts w:ascii="Times New Roman" w:hAnsi="Times New Roman" w:cs="Times New Roman"/>
          <w:sz w:val="24"/>
          <w:szCs w:val="24"/>
        </w:rPr>
        <w:t xml:space="preserve"> i </w:t>
      </w:r>
      <w:r w:rsidR="00D919EC" w:rsidRPr="007C76C5">
        <w:rPr>
          <w:rFonts w:ascii="Times New Roman" w:hAnsi="Times New Roman" w:cs="Times New Roman"/>
          <w:i/>
          <w:sz w:val="24"/>
          <w:szCs w:val="24"/>
        </w:rPr>
        <w:t>639 Prijenosi između proračunskih korisnika istog proračuna</w:t>
      </w:r>
      <w:r w:rsidR="00D919EC" w:rsidRPr="007C76C5">
        <w:rPr>
          <w:rFonts w:ascii="Times New Roman" w:hAnsi="Times New Roman" w:cs="Times New Roman"/>
          <w:sz w:val="24"/>
          <w:szCs w:val="24"/>
        </w:rPr>
        <w:t>.</w:t>
      </w:r>
    </w:p>
    <w:p w14:paraId="4485798B" w14:textId="77777777" w:rsidR="00CB08A9" w:rsidRPr="007C76C5" w:rsidRDefault="00CB08A9" w:rsidP="00EC6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9BE9A" w14:textId="77777777" w:rsidR="00943260" w:rsidRDefault="00186DC2" w:rsidP="00EC6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nove upute </w:t>
      </w:r>
      <w:r w:rsidR="00344F14">
        <w:rPr>
          <w:rFonts w:ascii="Times New Roman" w:hAnsi="Times New Roman" w:cs="Times New Roman"/>
          <w:sz w:val="24"/>
          <w:szCs w:val="24"/>
        </w:rPr>
        <w:t>svaka Ustanova u svom knjigovodstvu naplaćeni prihod u cijelosti evidentira</w:t>
      </w:r>
      <w:r w:rsidR="0056052F">
        <w:rPr>
          <w:rFonts w:ascii="Times New Roman" w:hAnsi="Times New Roman" w:cs="Times New Roman"/>
          <w:sz w:val="24"/>
          <w:szCs w:val="24"/>
        </w:rPr>
        <w:t xml:space="preserve"> na osnovnom računu </w:t>
      </w:r>
      <w:r w:rsidR="0056052F" w:rsidRPr="00141B09">
        <w:rPr>
          <w:rFonts w:ascii="Times New Roman" w:hAnsi="Times New Roman" w:cs="Times New Roman"/>
          <w:i/>
          <w:sz w:val="24"/>
          <w:szCs w:val="24"/>
        </w:rPr>
        <w:t>65264 Sufinanciranje cijene usluge, participacije i slično</w:t>
      </w:r>
      <w:r w:rsidR="00E30DF7">
        <w:rPr>
          <w:rFonts w:ascii="Times New Roman" w:hAnsi="Times New Roman" w:cs="Times New Roman"/>
          <w:sz w:val="24"/>
          <w:szCs w:val="24"/>
        </w:rPr>
        <w:t>, bez obzira na to hoće li potrošiti</w:t>
      </w:r>
      <w:r w:rsidR="006C7567">
        <w:rPr>
          <w:rFonts w:ascii="Times New Roman" w:hAnsi="Times New Roman" w:cs="Times New Roman"/>
          <w:sz w:val="24"/>
          <w:szCs w:val="24"/>
        </w:rPr>
        <w:t xml:space="preserve"> sva naplaćena sredstva</w:t>
      </w:r>
      <w:r w:rsidR="0056052F">
        <w:rPr>
          <w:rFonts w:ascii="Times New Roman" w:hAnsi="Times New Roman" w:cs="Times New Roman"/>
          <w:sz w:val="24"/>
          <w:szCs w:val="24"/>
        </w:rPr>
        <w:t xml:space="preserve">. Ako do kraja godine ne potroši cijeli naplaćeni iznos, razliku evidentira na </w:t>
      </w:r>
      <w:r w:rsidR="00E30DF7">
        <w:rPr>
          <w:rFonts w:ascii="Times New Roman" w:hAnsi="Times New Roman" w:cs="Times New Roman"/>
          <w:sz w:val="24"/>
          <w:szCs w:val="24"/>
        </w:rPr>
        <w:t xml:space="preserve">osnovnom </w:t>
      </w:r>
      <w:r w:rsidR="0056052F">
        <w:rPr>
          <w:rFonts w:ascii="Times New Roman" w:hAnsi="Times New Roman" w:cs="Times New Roman"/>
          <w:sz w:val="24"/>
          <w:szCs w:val="24"/>
        </w:rPr>
        <w:t xml:space="preserve">računu </w:t>
      </w:r>
      <w:r w:rsidR="0056052F" w:rsidRPr="00D533A3">
        <w:rPr>
          <w:rFonts w:ascii="Times New Roman" w:hAnsi="Times New Roman" w:cs="Times New Roman"/>
          <w:i/>
          <w:sz w:val="24"/>
          <w:szCs w:val="24"/>
        </w:rPr>
        <w:t>36911</w:t>
      </w:r>
      <w:r w:rsidR="0056052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6052F">
        <w:rPr>
          <w:rFonts w:ascii="Times New Roman" w:hAnsi="Times New Roman" w:cs="Times New Roman"/>
          <w:sz w:val="24"/>
          <w:szCs w:val="24"/>
        </w:rPr>
        <w:t xml:space="preserve">a ako potroši više nego što je naplatila, razliku evidentira na osnovnom računu </w:t>
      </w:r>
      <w:r w:rsidR="0056052F" w:rsidRPr="00D533A3">
        <w:rPr>
          <w:rFonts w:ascii="Times New Roman" w:hAnsi="Times New Roman" w:cs="Times New Roman"/>
          <w:i/>
          <w:sz w:val="24"/>
          <w:szCs w:val="24"/>
        </w:rPr>
        <w:t>6</w:t>
      </w:r>
      <w:r w:rsidR="0056052F">
        <w:rPr>
          <w:rFonts w:ascii="Times New Roman" w:hAnsi="Times New Roman" w:cs="Times New Roman"/>
          <w:i/>
          <w:sz w:val="24"/>
          <w:szCs w:val="24"/>
        </w:rPr>
        <w:t>3</w:t>
      </w:r>
      <w:r w:rsidR="0056052F" w:rsidRPr="00D533A3">
        <w:rPr>
          <w:rFonts w:ascii="Times New Roman" w:hAnsi="Times New Roman" w:cs="Times New Roman"/>
          <w:i/>
          <w:sz w:val="24"/>
          <w:szCs w:val="24"/>
        </w:rPr>
        <w:t>911</w:t>
      </w:r>
      <w:r w:rsidR="0056052F">
        <w:rPr>
          <w:rFonts w:ascii="Times New Roman" w:hAnsi="Times New Roman" w:cs="Times New Roman"/>
          <w:i/>
          <w:sz w:val="24"/>
          <w:szCs w:val="24"/>
        </w:rPr>
        <w:t>.</w:t>
      </w:r>
      <w:r w:rsidR="0094326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263DC97" w14:textId="77777777" w:rsidR="00943260" w:rsidRDefault="00943260" w:rsidP="00EC6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949FF6" w14:textId="343DE771" w:rsidR="00344F14" w:rsidRPr="00943260" w:rsidRDefault="00943260" w:rsidP="00EC6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 sastavljanja financijskih izvještaja za razdoblja tijekom godine i Ustanove i Ministarstvo na kraju svakog razdoblja provode knjiženja koja su u ovoj uputi predviđena za kraj godine, a s prvim danom sljedećeg razdoblja ta knjiženja treba stornirati.</w:t>
      </w:r>
    </w:p>
    <w:p w14:paraId="13C991BD" w14:textId="77777777" w:rsidR="0056052F" w:rsidRDefault="0056052F" w:rsidP="00EC6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58752" w14:textId="77777777" w:rsidR="000F7F7F" w:rsidRDefault="000F7F7F" w:rsidP="00EC6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BF8DC" w14:textId="6815CF24" w:rsidR="00756A2A" w:rsidRPr="00550D80" w:rsidRDefault="00756A2A" w:rsidP="00756A2A">
      <w:pPr>
        <w:pStyle w:val="Odlomakpopisa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550D80">
        <w:rPr>
          <w:rFonts w:ascii="Times New Roman" w:hAnsi="Times New Roman" w:cs="Times New Roman"/>
          <w:b/>
          <w:sz w:val="24"/>
          <w:szCs w:val="24"/>
        </w:rPr>
        <w:t>videntiranj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550D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naplate prihoda i potrošnje tijekom godine</w:t>
      </w:r>
    </w:p>
    <w:p w14:paraId="75A0FD5A" w14:textId="77777777" w:rsidR="00756A2A" w:rsidRDefault="00756A2A" w:rsidP="00EC6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8AC51" w14:textId="5CC72EE8" w:rsidR="00EC6291" w:rsidRPr="00DC5F18" w:rsidRDefault="00186DC2" w:rsidP="00EC6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Ustanova n</w:t>
      </w:r>
      <w:r w:rsidR="00EC6291">
        <w:rPr>
          <w:rFonts w:ascii="Times New Roman" w:hAnsi="Times New Roman" w:cs="Times New Roman"/>
          <w:sz w:val="24"/>
          <w:szCs w:val="24"/>
        </w:rPr>
        <w:t xml:space="preserve">aplaćeni prihod </w:t>
      </w:r>
      <w:r>
        <w:rPr>
          <w:rFonts w:ascii="Times New Roman" w:hAnsi="Times New Roman" w:cs="Times New Roman"/>
          <w:sz w:val="24"/>
          <w:szCs w:val="24"/>
        </w:rPr>
        <w:t xml:space="preserve">u cijelosti </w:t>
      </w:r>
      <w:r w:rsidR="00EC6291">
        <w:rPr>
          <w:rFonts w:ascii="Times New Roman" w:hAnsi="Times New Roman" w:cs="Times New Roman"/>
          <w:sz w:val="24"/>
          <w:szCs w:val="24"/>
        </w:rPr>
        <w:t xml:space="preserve">evidentira zaduženjem žiro računa uz odobrenje osnovnog računa </w:t>
      </w:r>
      <w:r w:rsidR="00EC6291" w:rsidRPr="00141B09">
        <w:rPr>
          <w:rFonts w:ascii="Times New Roman" w:hAnsi="Times New Roman" w:cs="Times New Roman"/>
          <w:i/>
          <w:sz w:val="24"/>
          <w:szCs w:val="24"/>
        </w:rPr>
        <w:t>65264 Sufinanciranje cijene usluge, participacije i slično</w:t>
      </w:r>
      <w:r w:rsidR="00EC62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6291">
        <w:rPr>
          <w:rFonts w:ascii="Times New Roman" w:hAnsi="Times New Roman" w:cs="Times New Roman"/>
          <w:sz w:val="24"/>
          <w:szCs w:val="24"/>
        </w:rPr>
        <w:t>(1.)</w:t>
      </w:r>
      <w:r w:rsidR="000F14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4FD">
        <w:rPr>
          <w:rFonts w:ascii="Times New Roman" w:hAnsi="Times New Roman" w:cs="Times New Roman"/>
          <w:sz w:val="24"/>
          <w:szCs w:val="24"/>
        </w:rPr>
        <w:t>P</w:t>
      </w:r>
      <w:r w:rsidR="00EC6291">
        <w:rPr>
          <w:rFonts w:ascii="Times New Roman" w:hAnsi="Times New Roman" w:cs="Times New Roman"/>
          <w:sz w:val="24"/>
          <w:szCs w:val="24"/>
        </w:rPr>
        <w:t>rikupljen</w:t>
      </w:r>
      <w:r w:rsidR="000F14FD">
        <w:rPr>
          <w:rFonts w:ascii="Times New Roman" w:hAnsi="Times New Roman" w:cs="Times New Roman"/>
          <w:sz w:val="24"/>
          <w:szCs w:val="24"/>
        </w:rPr>
        <w:t>a</w:t>
      </w:r>
      <w:r w:rsidR="00EC6291">
        <w:rPr>
          <w:rFonts w:ascii="Times New Roman" w:hAnsi="Times New Roman" w:cs="Times New Roman"/>
          <w:sz w:val="24"/>
          <w:szCs w:val="24"/>
        </w:rPr>
        <w:t xml:space="preserve"> sredstva </w:t>
      </w:r>
      <w:r w:rsidR="000F14FD">
        <w:rPr>
          <w:rFonts w:ascii="Times New Roman" w:hAnsi="Times New Roman" w:cs="Times New Roman"/>
          <w:sz w:val="24"/>
          <w:szCs w:val="24"/>
        </w:rPr>
        <w:t xml:space="preserve">uplaćuje na račun državnog proračuna korištenjem modela </w:t>
      </w:r>
      <w:r w:rsidR="000F14FD" w:rsidRPr="000F14FD">
        <w:rPr>
          <w:rFonts w:ascii="Times New Roman" w:hAnsi="Times New Roman" w:cs="Times New Roman"/>
          <w:i/>
          <w:sz w:val="24"/>
          <w:szCs w:val="24"/>
        </w:rPr>
        <w:t>HR65</w:t>
      </w:r>
      <w:r w:rsidR="000F14FD">
        <w:rPr>
          <w:rFonts w:ascii="Times New Roman" w:hAnsi="Times New Roman" w:cs="Times New Roman"/>
          <w:sz w:val="24"/>
          <w:szCs w:val="24"/>
        </w:rPr>
        <w:t xml:space="preserve"> i poziva na broj primatelja: </w:t>
      </w:r>
      <w:r w:rsidR="000F14FD" w:rsidRPr="000F14FD">
        <w:rPr>
          <w:rFonts w:ascii="Times New Roman" w:hAnsi="Times New Roman" w:cs="Times New Roman"/>
          <w:i/>
          <w:sz w:val="24"/>
          <w:szCs w:val="24"/>
        </w:rPr>
        <w:t>7005-302-RKP uplatitelja</w:t>
      </w:r>
      <w:r w:rsidR="000F14FD">
        <w:rPr>
          <w:rFonts w:ascii="Times New Roman" w:hAnsi="Times New Roman" w:cs="Times New Roman"/>
          <w:sz w:val="24"/>
          <w:szCs w:val="24"/>
        </w:rPr>
        <w:t xml:space="preserve"> što</w:t>
      </w:r>
      <w:r w:rsidR="00EC6291">
        <w:rPr>
          <w:rFonts w:ascii="Times New Roman" w:hAnsi="Times New Roman" w:cs="Times New Roman"/>
          <w:sz w:val="24"/>
          <w:szCs w:val="24"/>
        </w:rPr>
        <w:t xml:space="preserve"> evidentira zaduženjem računa </w:t>
      </w:r>
      <w:r w:rsidR="00EC6291">
        <w:rPr>
          <w:rFonts w:ascii="Times New Roman" w:hAnsi="Times New Roman" w:cs="Times New Roman"/>
          <w:i/>
          <w:sz w:val="24"/>
          <w:szCs w:val="24"/>
        </w:rPr>
        <w:t>16721</w:t>
      </w:r>
      <w:r w:rsidR="00EC6291" w:rsidRPr="00EC6291">
        <w:t xml:space="preserve"> </w:t>
      </w:r>
      <w:r w:rsidR="00EC6291" w:rsidRPr="00EC6291">
        <w:rPr>
          <w:rFonts w:ascii="Times New Roman" w:hAnsi="Times New Roman" w:cs="Times New Roman"/>
          <w:i/>
          <w:sz w:val="24"/>
          <w:szCs w:val="24"/>
        </w:rPr>
        <w:t>Potraživanja za prihode proračunskih korisnika uplaćene u prora</w:t>
      </w:r>
      <w:r w:rsidR="00EC6291">
        <w:rPr>
          <w:rFonts w:ascii="Times New Roman" w:hAnsi="Times New Roman" w:cs="Times New Roman"/>
          <w:i/>
          <w:sz w:val="24"/>
          <w:szCs w:val="24"/>
        </w:rPr>
        <w:t>čun</w:t>
      </w:r>
      <w:r w:rsidR="00EC6291">
        <w:rPr>
          <w:rFonts w:ascii="Times New Roman" w:hAnsi="Times New Roman" w:cs="Times New Roman"/>
          <w:sz w:val="24"/>
          <w:szCs w:val="24"/>
        </w:rPr>
        <w:t xml:space="preserve"> uz odobrenje žiro računa (2.). Primljeni račun dobavljača Ustanova evidentira zaduženjem osnovnog računa razreda </w:t>
      </w:r>
      <w:r w:rsidR="00EC6291" w:rsidRPr="00476A30">
        <w:rPr>
          <w:rFonts w:ascii="Times New Roman" w:hAnsi="Times New Roman" w:cs="Times New Roman"/>
          <w:i/>
          <w:sz w:val="24"/>
          <w:szCs w:val="24"/>
        </w:rPr>
        <w:t>3 Rashodi poslovanja</w:t>
      </w:r>
      <w:r w:rsidR="00EC6291">
        <w:rPr>
          <w:rFonts w:ascii="Times New Roman" w:hAnsi="Times New Roman" w:cs="Times New Roman"/>
          <w:sz w:val="24"/>
          <w:szCs w:val="24"/>
        </w:rPr>
        <w:t xml:space="preserve"> odnosno </w:t>
      </w:r>
      <w:r w:rsidR="00EC6291" w:rsidRPr="00A931FA">
        <w:rPr>
          <w:rFonts w:ascii="Times New Roman" w:hAnsi="Times New Roman" w:cs="Times New Roman"/>
          <w:i/>
          <w:sz w:val="24"/>
          <w:szCs w:val="24"/>
        </w:rPr>
        <w:t>4 Rashodi za nabavu nefinancijske imovine</w:t>
      </w:r>
      <w:r w:rsidR="00EC6291" w:rsidRPr="00A931FA">
        <w:rPr>
          <w:rFonts w:ascii="Times New Roman" w:hAnsi="Times New Roman" w:cs="Times New Roman"/>
          <w:sz w:val="24"/>
          <w:szCs w:val="24"/>
        </w:rPr>
        <w:t xml:space="preserve"> </w:t>
      </w:r>
      <w:r w:rsidR="00EC6291">
        <w:rPr>
          <w:rFonts w:ascii="Times New Roman" w:hAnsi="Times New Roman" w:cs="Times New Roman"/>
          <w:sz w:val="24"/>
          <w:szCs w:val="24"/>
        </w:rPr>
        <w:t xml:space="preserve">uz odobrenje odgovarajućeg osnovnog računa u okviru podskupine </w:t>
      </w:r>
      <w:r w:rsidR="00EC6291" w:rsidRPr="00476A30">
        <w:rPr>
          <w:rFonts w:ascii="Times New Roman" w:hAnsi="Times New Roman" w:cs="Times New Roman"/>
          <w:i/>
          <w:sz w:val="24"/>
          <w:szCs w:val="24"/>
        </w:rPr>
        <w:t>23 Obveze za rashode poslovanja</w:t>
      </w:r>
      <w:r w:rsidR="00EC6291">
        <w:rPr>
          <w:rFonts w:ascii="Times New Roman" w:hAnsi="Times New Roman" w:cs="Times New Roman"/>
          <w:sz w:val="24"/>
          <w:szCs w:val="24"/>
        </w:rPr>
        <w:t xml:space="preserve"> odnosno </w:t>
      </w:r>
      <w:r w:rsidR="00EC6291" w:rsidRPr="00A931FA">
        <w:rPr>
          <w:rFonts w:ascii="Times New Roman" w:hAnsi="Times New Roman" w:cs="Times New Roman"/>
          <w:i/>
          <w:sz w:val="24"/>
          <w:szCs w:val="24"/>
        </w:rPr>
        <w:t>24 Obveze za nabavu nefinancijske imovine</w:t>
      </w:r>
      <w:r w:rsidR="00EC6291" w:rsidRPr="00A931FA">
        <w:rPr>
          <w:rFonts w:ascii="Times New Roman" w:hAnsi="Times New Roman" w:cs="Times New Roman"/>
          <w:sz w:val="24"/>
          <w:szCs w:val="24"/>
        </w:rPr>
        <w:t xml:space="preserve"> </w:t>
      </w:r>
      <w:r w:rsidR="00EC6291">
        <w:rPr>
          <w:rFonts w:ascii="Times New Roman" w:hAnsi="Times New Roman" w:cs="Times New Roman"/>
          <w:sz w:val="24"/>
          <w:szCs w:val="24"/>
        </w:rPr>
        <w:t xml:space="preserve">(3.). Ako Ministarstvo plaća račune dobavljača izravno iz riznice, Ustanova to evidentira zaduženjem računa u okviru podskupine </w:t>
      </w:r>
      <w:r w:rsidR="00EC6291" w:rsidRPr="00476A30">
        <w:rPr>
          <w:rFonts w:ascii="Times New Roman" w:hAnsi="Times New Roman" w:cs="Times New Roman"/>
          <w:i/>
          <w:sz w:val="24"/>
          <w:szCs w:val="24"/>
        </w:rPr>
        <w:t>23 Obveze za rashode poslovanja</w:t>
      </w:r>
      <w:r w:rsidR="00EC6291">
        <w:rPr>
          <w:rFonts w:ascii="Times New Roman" w:hAnsi="Times New Roman" w:cs="Times New Roman"/>
          <w:sz w:val="24"/>
          <w:szCs w:val="24"/>
        </w:rPr>
        <w:t xml:space="preserve"> odnosno </w:t>
      </w:r>
      <w:r w:rsidR="00EC6291" w:rsidRPr="00A931FA">
        <w:rPr>
          <w:rFonts w:ascii="Times New Roman" w:hAnsi="Times New Roman" w:cs="Times New Roman"/>
          <w:i/>
          <w:sz w:val="24"/>
          <w:szCs w:val="24"/>
        </w:rPr>
        <w:t>24 Obveze za nabavu nefinancijske imovine</w:t>
      </w:r>
      <w:r w:rsidR="00EC6291" w:rsidRPr="00A931FA">
        <w:rPr>
          <w:rFonts w:ascii="Times New Roman" w:hAnsi="Times New Roman" w:cs="Times New Roman"/>
          <w:sz w:val="24"/>
          <w:szCs w:val="24"/>
        </w:rPr>
        <w:t xml:space="preserve"> </w:t>
      </w:r>
      <w:r w:rsidR="00EC6291">
        <w:rPr>
          <w:rFonts w:ascii="Times New Roman" w:hAnsi="Times New Roman" w:cs="Times New Roman"/>
          <w:sz w:val="24"/>
          <w:szCs w:val="24"/>
        </w:rPr>
        <w:t xml:space="preserve">uz odobrenje računa </w:t>
      </w:r>
      <w:r w:rsidR="00EC6291">
        <w:rPr>
          <w:rFonts w:ascii="Times New Roman" w:hAnsi="Times New Roman" w:cs="Times New Roman"/>
          <w:i/>
          <w:sz w:val="24"/>
          <w:szCs w:val="24"/>
        </w:rPr>
        <w:t>16721</w:t>
      </w:r>
      <w:r w:rsidR="00EC6291" w:rsidRPr="00EC6291">
        <w:t xml:space="preserve"> </w:t>
      </w:r>
      <w:r w:rsidR="00EC6291" w:rsidRPr="00EC6291">
        <w:rPr>
          <w:rFonts w:ascii="Times New Roman" w:hAnsi="Times New Roman" w:cs="Times New Roman"/>
          <w:i/>
          <w:sz w:val="24"/>
          <w:szCs w:val="24"/>
        </w:rPr>
        <w:t>Potraživanja za prihode proračunskih korisnika uplaćene u prora</w:t>
      </w:r>
      <w:r w:rsidR="00EC6291">
        <w:rPr>
          <w:rFonts w:ascii="Times New Roman" w:hAnsi="Times New Roman" w:cs="Times New Roman"/>
          <w:i/>
          <w:sz w:val="24"/>
          <w:szCs w:val="24"/>
        </w:rPr>
        <w:t>čun</w:t>
      </w:r>
      <w:r w:rsidR="00EC6291">
        <w:rPr>
          <w:rFonts w:ascii="Times New Roman" w:hAnsi="Times New Roman" w:cs="Times New Roman"/>
          <w:sz w:val="24"/>
          <w:szCs w:val="24"/>
        </w:rPr>
        <w:t xml:space="preserve"> (4.a). Ako po zahtjevu Ustanove Ministarstvo </w:t>
      </w:r>
      <w:r w:rsidR="00CB08A9">
        <w:rPr>
          <w:rFonts w:ascii="Times New Roman" w:hAnsi="Times New Roman" w:cs="Times New Roman"/>
          <w:sz w:val="24"/>
          <w:szCs w:val="24"/>
        </w:rPr>
        <w:t>uplaćuje</w:t>
      </w:r>
      <w:r w:rsidR="00EC6291">
        <w:rPr>
          <w:rFonts w:ascii="Times New Roman" w:hAnsi="Times New Roman" w:cs="Times New Roman"/>
          <w:sz w:val="24"/>
          <w:szCs w:val="24"/>
        </w:rPr>
        <w:t xml:space="preserve"> sredstva na </w:t>
      </w:r>
      <w:r w:rsidR="00CB08A9">
        <w:rPr>
          <w:rFonts w:ascii="Times New Roman" w:hAnsi="Times New Roman" w:cs="Times New Roman"/>
          <w:sz w:val="24"/>
          <w:szCs w:val="24"/>
        </w:rPr>
        <w:t>nje</w:t>
      </w:r>
      <w:r w:rsidR="006C7567">
        <w:rPr>
          <w:rFonts w:ascii="Times New Roman" w:hAnsi="Times New Roman" w:cs="Times New Roman"/>
          <w:sz w:val="24"/>
          <w:szCs w:val="24"/>
        </w:rPr>
        <w:t>zi</w:t>
      </w:r>
      <w:r w:rsidR="00CB08A9">
        <w:rPr>
          <w:rFonts w:ascii="Times New Roman" w:hAnsi="Times New Roman" w:cs="Times New Roman"/>
          <w:sz w:val="24"/>
          <w:szCs w:val="24"/>
        </w:rPr>
        <w:t>n račun</w:t>
      </w:r>
      <w:r w:rsidR="00EC6291">
        <w:rPr>
          <w:rFonts w:ascii="Times New Roman" w:hAnsi="Times New Roman" w:cs="Times New Roman"/>
          <w:sz w:val="24"/>
          <w:szCs w:val="24"/>
        </w:rPr>
        <w:t xml:space="preserve">, u tom slučaju Ustanova primljena sredstva iz državnog proračuna evidentira zaduženjem žiro računa uz odobrenje računa </w:t>
      </w:r>
      <w:r w:rsidR="00EC6291">
        <w:rPr>
          <w:rFonts w:ascii="Times New Roman" w:hAnsi="Times New Roman" w:cs="Times New Roman"/>
          <w:i/>
          <w:sz w:val="24"/>
          <w:szCs w:val="24"/>
        </w:rPr>
        <w:t>16721</w:t>
      </w:r>
      <w:r w:rsidR="00EC6291" w:rsidRPr="00EC6291">
        <w:t xml:space="preserve"> </w:t>
      </w:r>
      <w:r w:rsidR="00EC6291" w:rsidRPr="00EC6291">
        <w:rPr>
          <w:rFonts w:ascii="Times New Roman" w:hAnsi="Times New Roman" w:cs="Times New Roman"/>
          <w:i/>
          <w:sz w:val="24"/>
          <w:szCs w:val="24"/>
        </w:rPr>
        <w:t>Potraživanja za prihode proračunskih korisnika uplaćene u prora</w:t>
      </w:r>
      <w:r w:rsidR="00EC6291">
        <w:rPr>
          <w:rFonts w:ascii="Times New Roman" w:hAnsi="Times New Roman" w:cs="Times New Roman"/>
          <w:i/>
          <w:sz w:val="24"/>
          <w:szCs w:val="24"/>
        </w:rPr>
        <w:t>čun</w:t>
      </w:r>
      <w:r w:rsidR="00EC6291" w:rsidRPr="00EC6291">
        <w:rPr>
          <w:rFonts w:ascii="Times New Roman" w:hAnsi="Times New Roman" w:cs="Times New Roman"/>
          <w:sz w:val="24"/>
          <w:szCs w:val="24"/>
        </w:rPr>
        <w:t>,</w:t>
      </w:r>
      <w:r w:rsidR="00EC6291">
        <w:rPr>
          <w:rFonts w:ascii="Times New Roman" w:hAnsi="Times New Roman" w:cs="Times New Roman"/>
          <w:sz w:val="24"/>
          <w:szCs w:val="24"/>
        </w:rPr>
        <w:t xml:space="preserve"> a plaćanje obveza iz tih sredstava zaduženjem odgovarajućeg računa obveza uz odobrenje žiro računa </w:t>
      </w:r>
      <w:r w:rsidR="006C7567" w:rsidRPr="00EC6291">
        <w:rPr>
          <w:rFonts w:ascii="Times New Roman" w:hAnsi="Times New Roman" w:cs="Times New Roman"/>
          <w:sz w:val="24"/>
          <w:szCs w:val="24"/>
        </w:rPr>
        <w:t>(4.b)</w:t>
      </w:r>
      <w:r w:rsidR="00EC6291">
        <w:rPr>
          <w:rFonts w:ascii="Times New Roman" w:hAnsi="Times New Roman" w:cs="Times New Roman"/>
          <w:sz w:val="24"/>
          <w:szCs w:val="24"/>
        </w:rPr>
        <w:t>.</w:t>
      </w:r>
    </w:p>
    <w:p w14:paraId="17278328" w14:textId="77777777" w:rsidR="00D533A3" w:rsidRPr="00D533A3" w:rsidRDefault="00D533A3" w:rsidP="00D53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F664D" w14:textId="5466EEC3" w:rsidR="00D533A3" w:rsidRPr="00D533A3" w:rsidRDefault="00D533A3" w:rsidP="00D53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3A3">
        <w:rPr>
          <w:rFonts w:ascii="Times New Roman" w:hAnsi="Times New Roman" w:cs="Times New Roman"/>
          <w:sz w:val="24"/>
          <w:szCs w:val="24"/>
        </w:rPr>
        <w:t xml:space="preserve">Ako je naplaćeni prihod veći od stvorenih obveza, odnosno iznosa koji je Ministarstvo Ustanovi doznačilo za pokriće obveza (Ustanova A), na kraju razdoblja preostali saldo na računu </w:t>
      </w:r>
      <w:r w:rsidRPr="00D533A3">
        <w:rPr>
          <w:rFonts w:ascii="Times New Roman" w:hAnsi="Times New Roman" w:cs="Times New Roman"/>
          <w:i/>
          <w:sz w:val="24"/>
          <w:szCs w:val="24"/>
        </w:rPr>
        <w:t>16721</w:t>
      </w:r>
      <w:r w:rsidRPr="00D533A3">
        <w:rPr>
          <w:rFonts w:ascii="Times New Roman" w:hAnsi="Times New Roman" w:cs="Times New Roman"/>
          <w:sz w:val="24"/>
          <w:szCs w:val="24"/>
        </w:rPr>
        <w:t xml:space="preserve"> Ustanova zatvara zaduženjem računa </w:t>
      </w:r>
      <w:r w:rsidRPr="00D533A3">
        <w:rPr>
          <w:rFonts w:ascii="Times New Roman" w:hAnsi="Times New Roman" w:cs="Times New Roman"/>
          <w:i/>
          <w:sz w:val="24"/>
          <w:szCs w:val="24"/>
        </w:rPr>
        <w:t xml:space="preserve">36911 </w:t>
      </w:r>
      <w:r w:rsidR="00855707">
        <w:rPr>
          <w:rFonts w:ascii="Times New Roman" w:hAnsi="Times New Roman" w:cs="Times New Roman"/>
          <w:sz w:val="24"/>
          <w:szCs w:val="24"/>
        </w:rPr>
        <w:t>odnosno</w:t>
      </w:r>
      <w:r w:rsidR="00855707" w:rsidRPr="00D533A3">
        <w:rPr>
          <w:rFonts w:ascii="Times New Roman" w:hAnsi="Times New Roman" w:cs="Times New Roman"/>
          <w:sz w:val="24"/>
          <w:szCs w:val="24"/>
        </w:rPr>
        <w:t xml:space="preserve"> </w:t>
      </w:r>
      <w:r w:rsidR="00855707" w:rsidRPr="00D533A3">
        <w:rPr>
          <w:rFonts w:ascii="Times New Roman" w:hAnsi="Times New Roman" w:cs="Times New Roman"/>
          <w:i/>
          <w:sz w:val="24"/>
          <w:szCs w:val="24"/>
        </w:rPr>
        <w:t>369</w:t>
      </w:r>
      <w:r w:rsidR="00855707">
        <w:rPr>
          <w:rFonts w:ascii="Times New Roman" w:hAnsi="Times New Roman" w:cs="Times New Roman"/>
          <w:i/>
          <w:sz w:val="24"/>
          <w:szCs w:val="24"/>
        </w:rPr>
        <w:t>2</w:t>
      </w:r>
      <w:r w:rsidR="00855707" w:rsidRPr="00D533A3">
        <w:rPr>
          <w:rFonts w:ascii="Times New Roman" w:hAnsi="Times New Roman" w:cs="Times New Roman"/>
          <w:i/>
          <w:sz w:val="24"/>
          <w:szCs w:val="24"/>
        </w:rPr>
        <w:t>1</w:t>
      </w:r>
      <w:r w:rsidR="008557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33A3">
        <w:rPr>
          <w:rFonts w:ascii="Times New Roman" w:hAnsi="Times New Roman" w:cs="Times New Roman"/>
          <w:sz w:val="24"/>
          <w:szCs w:val="24"/>
        </w:rPr>
        <w:t>uz odobrenje računa</w:t>
      </w:r>
      <w:r w:rsidRPr="00D533A3">
        <w:rPr>
          <w:rFonts w:ascii="Times New Roman" w:hAnsi="Times New Roman" w:cs="Times New Roman"/>
          <w:i/>
          <w:sz w:val="24"/>
          <w:szCs w:val="24"/>
        </w:rPr>
        <w:t xml:space="preserve"> 16721</w:t>
      </w:r>
      <w:r w:rsidRPr="00D533A3">
        <w:rPr>
          <w:rFonts w:ascii="Times New Roman" w:hAnsi="Times New Roman" w:cs="Times New Roman"/>
          <w:sz w:val="24"/>
          <w:szCs w:val="24"/>
        </w:rPr>
        <w:t xml:space="preserve">. Ako je Ministarstvo Ustanovi doznačilo iznos koji je veći od naplaćenih prihoda (Ustanova B), Ustanova </w:t>
      </w:r>
      <w:r w:rsidR="00C01A53">
        <w:rPr>
          <w:rFonts w:ascii="Times New Roman" w:hAnsi="Times New Roman" w:cs="Times New Roman"/>
          <w:sz w:val="24"/>
          <w:szCs w:val="24"/>
        </w:rPr>
        <w:t>ima potražni saldo na računu 16721. Stoga više doznačeni iznos</w:t>
      </w:r>
      <w:r w:rsidRPr="00D533A3">
        <w:rPr>
          <w:rFonts w:ascii="Times New Roman" w:hAnsi="Times New Roman" w:cs="Times New Roman"/>
          <w:sz w:val="24"/>
          <w:szCs w:val="24"/>
        </w:rPr>
        <w:t xml:space="preserve"> evidentira </w:t>
      </w:r>
      <w:r w:rsidR="00C01A53">
        <w:rPr>
          <w:rFonts w:ascii="Times New Roman" w:hAnsi="Times New Roman" w:cs="Times New Roman"/>
          <w:sz w:val="24"/>
          <w:szCs w:val="24"/>
        </w:rPr>
        <w:t xml:space="preserve">zaduženjem računa </w:t>
      </w:r>
      <w:r w:rsidR="00C01A53" w:rsidRPr="00C01A53">
        <w:rPr>
          <w:rFonts w:ascii="Times New Roman" w:hAnsi="Times New Roman" w:cs="Times New Roman"/>
          <w:i/>
          <w:sz w:val="24"/>
          <w:szCs w:val="24"/>
        </w:rPr>
        <w:t>16721</w:t>
      </w:r>
      <w:r w:rsidR="00C01A53">
        <w:rPr>
          <w:rFonts w:ascii="Times New Roman" w:hAnsi="Times New Roman" w:cs="Times New Roman"/>
          <w:sz w:val="24"/>
          <w:szCs w:val="24"/>
        </w:rPr>
        <w:t xml:space="preserve"> uz odobrenje</w:t>
      </w:r>
      <w:r w:rsidRPr="00D533A3">
        <w:rPr>
          <w:rFonts w:ascii="Times New Roman" w:hAnsi="Times New Roman" w:cs="Times New Roman"/>
          <w:sz w:val="24"/>
          <w:szCs w:val="24"/>
        </w:rPr>
        <w:t xml:space="preserve"> račun</w:t>
      </w:r>
      <w:r w:rsidR="00C01A53">
        <w:rPr>
          <w:rFonts w:ascii="Times New Roman" w:hAnsi="Times New Roman" w:cs="Times New Roman"/>
          <w:sz w:val="24"/>
          <w:szCs w:val="24"/>
        </w:rPr>
        <w:t>a</w:t>
      </w:r>
      <w:r w:rsidRPr="00D533A3">
        <w:rPr>
          <w:rFonts w:ascii="Times New Roman" w:hAnsi="Times New Roman" w:cs="Times New Roman"/>
          <w:sz w:val="24"/>
          <w:szCs w:val="24"/>
        </w:rPr>
        <w:t xml:space="preserve"> </w:t>
      </w:r>
      <w:r w:rsidRPr="00D533A3">
        <w:rPr>
          <w:rFonts w:ascii="Times New Roman" w:hAnsi="Times New Roman" w:cs="Times New Roman"/>
          <w:i/>
          <w:sz w:val="24"/>
          <w:szCs w:val="24"/>
        </w:rPr>
        <w:t xml:space="preserve">63911 </w:t>
      </w:r>
      <w:r w:rsidR="00855707">
        <w:rPr>
          <w:rFonts w:ascii="Times New Roman" w:hAnsi="Times New Roman" w:cs="Times New Roman"/>
          <w:sz w:val="24"/>
          <w:szCs w:val="24"/>
        </w:rPr>
        <w:t xml:space="preserve">odnosno </w:t>
      </w:r>
      <w:r w:rsidR="00855707">
        <w:rPr>
          <w:rFonts w:ascii="Times New Roman" w:hAnsi="Times New Roman" w:cs="Times New Roman"/>
          <w:i/>
          <w:sz w:val="24"/>
          <w:szCs w:val="24"/>
        </w:rPr>
        <w:t xml:space="preserve">63921 </w:t>
      </w:r>
      <w:r w:rsidRPr="00D533A3">
        <w:rPr>
          <w:rFonts w:ascii="Times New Roman" w:hAnsi="Times New Roman" w:cs="Times New Roman"/>
          <w:sz w:val="24"/>
          <w:szCs w:val="24"/>
        </w:rPr>
        <w:t>(5.).</w:t>
      </w:r>
    </w:p>
    <w:p w14:paraId="526490D5" w14:textId="77777777" w:rsidR="00421531" w:rsidRDefault="00421531" w:rsidP="0042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30D6B" w14:textId="5B9315B7" w:rsidR="00C80BC4" w:rsidRDefault="00CB08A9" w:rsidP="00C8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14">
        <w:rPr>
          <w:rFonts w:ascii="Times New Roman" w:hAnsi="Times New Roman" w:cs="Times New Roman"/>
          <w:sz w:val="24"/>
          <w:szCs w:val="24"/>
        </w:rPr>
        <w:t>A</w:t>
      </w:r>
      <w:r w:rsidR="00421531" w:rsidRPr="00344F14">
        <w:rPr>
          <w:rFonts w:ascii="Times New Roman" w:hAnsi="Times New Roman" w:cs="Times New Roman"/>
          <w:sz w:val="24"/>
          <w:szCs w:val="24"/>
        </w:rPr>
        <w:t xml:space="preserve">ko na kraju obračunskog razdoblja </w:t>
      </w:r>
      <w:r w:rsidR="009638B3" w:rsidRPr="00344F14">
        <w:rPr>
          <w:rFonts w:ascii="Times New Roman" w:hAnsi="Times New Roman" w:cs="Times New Roman"/>
          <w:sz w:val="24"/>
          <w:szCs w:val="24"/>
        </w:rPr>
        <w:t xml:space="preserve">u državnom proračunu </w:t>
      </w:r>
      <w:r w:rsidR="00421531" w:rsidRPr="00344F14">
        <w:rPr>
          <w:rFonts w:ascii="Times New Roman" w:hAnsi="Times New Roman" w:cs="Times New Roman"/>
          <w:sz w:val="24"/>
          <w:szCs w:val="24"/>
        </w:rPr>
        <w:t xml:space="preserve">ostane nepotrošeni iznos iskazan na </w:t>
      </w:r>
      <w:r w:rsidR="00186DC2" w:rsidRPr="00344F14">
        <w:rPr>
          <w:rFonts w:ascii="Times New Roman" w:hAnsi="Times New Roman" w:cs="Times New Roman"/>
          <w:sz w:val="24"/>
          <w:szCs w:val="24"/>
        </w:rPr>
        <w:t xml:space="preserve">izvoru </w:t>
      </w:r>
      <w:r w:rsidR="009638B3" w:rsidRPr="00344F14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9638B3" w:rsidRPr="00344F14">
        <w:rPr>
          <w:rFonts w:ascii="Times New Roman" w:hAnsi="Times New Roman" w:cs="Times New Roman"/>
          <w:i/>
          <w:sz w:val="24"/>
          <w:szCs w:val="24"/>
        </w:rPr>
        <w:t>43 Ostali prihodi za posebne namjene</w:t>
      </w:r>
      <w:r w:rsidR="00421531" w:rsidRPr="00344F14">
        <w:rPr>
          <w:rFonts w:ascii="Times New Roman" w:hAnsi="Times New Roman" w:cs="Times New Roman"/>
          <w:i/>
          <w:sz w:val="24"/>
          <w:szCs w:val="24"/>
        </w:rPr>
        <w:t>,</w:t>
      </w:r>
      <w:r w:rsidR="00421531" w:rsidRPr="00344F14">
        <w:rPr>
          <w:rFonts w:ascii="Times New Roman" w:hAnsi="Times New Roman" w:cs="Times New Roman"/>
          <w:sz w:val="24"/>
          <w:szCs w:val="24"/>
        </w:rPr>
        <w:t xml:space="preserve"> Ministarstvo </w:t>
      </w:r>
      <w:r w:rsidR="00344F14" w:rsidRPr="00344F14">
        <w:rPr>
          <w:rFonts w:ascii="Times New Roman" w:hAnsi="Times New Roman" w:cs="Times New Roman"/>
          <w:sz w:val="24"/>
          <w:szCs w:val="24"/>
        </w:rPr>
        <w:t xml:space="preserve">u svom knjigovodstvu </w:t>
      </w:r>
      <w:r w:rsidR="00421531" w:rsidRPr="00344F14">
        <w:rPr>
          <w:rFonts w:ascii="Times New Roman" w:hAnsi="Times New Roman" w:cs="Times New Roman"/>
          <w:sz w:val="24"/>
          <w:szCs w:val="24"/>
        </w:rPr>
        <w:t xml:space="preserve">za taj iznos </w:t>
      </w:r>
      <w:r w:rsidR="00344F14" w:rsidRPr="00344F14">
        <w:rPr>
          <w:rFonts w:ascii="Times New Roman" w:hAnsi="Times New Roman" w:cs="Times New Roman"/>
          <w:sz w:val="24"/>
          <w:szCs w:val="24"/>
        </w:rPr>
        <w:t xml:space="preserve">zadužuje račun </w:t>
      </w:r>
      <w:r w:rsidR="00344F14" w:rsidRPr="00344F14">
        <w:rPr>
          <w:rFonts w:ascii="Times New Roman" w:hAnsi="Times New Roman" w:cs="Times New Roman"/>
          <w:i/>
          <w:sz w:val="24"/>
          <w:szCs w:val="24"/>
        </w:rPr>
        <w:t>16721 Potraživanja za prihode proračunskih korisnika uplaćene u proračun</w:t>
      </w:r>
      <w:r w:rsidR="00344F14" w:rsidRPr="00344F14">
        <w:rPr>
          <w:rFonts w:ascii="Times New Roman" w:hAnsi="Times New Roman" w:cs="Times New Roman"/>
          <w:sz w:val="24"/>
          <w:szCs w:val="24"/>
        </w:rPr>
        <w:t xml:space="preserve">, a </w:t>
      </w:r>
      <w:r w:rsidR="00421531" w:rsidRPr="00344F14">
        <w:rPr>
          <w:rFonts w:ascii="Times New Roman" w:hAnsi="Times New Roman" w:cs="Times New Roman"/>
          <w:sz w:val="24"/>
          <w:szCs w:val="24"/>
        </w:rPr>
        <w:t xml:space="preserve">odobrava račun </w:t>
      </w:r>
      <w:r w:rsidR="00421531" w:rsidRPr="00344F14">
        <w:rPr>
          <w:rFonts w:ascii="Times New Roman" w:hAnsi="Times New Roman" w:cs="Times New Roman"/>
          <w:i/>
          <w:sz w:val="24"/>
          <w:szCs w:val="24"/>
        </w:rPr>
        <w:t>63911 Tekući prijenosi između proračunskih korisnika istog proračuna</w:t>
      </w:r>
      <w:r w:rsidR="008557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5707">
        <w:rPr>
          <w:rFonts w:ascii="Times New Roman" w:hAnsi="Times New Roman" w:cs="Times New Roman"/>
          <w:sz w:val="24"/>
          <w:szCs w:val="24"/>
        </w:rPr>
        <w:t xml:space="preserve">odnosno </w:t>
      </w:r>
      <w:r w:rsidR="00855707">
        <w:rPr>
          <w:rFonts w:ascii="Times New Roman" w:hAnsi="Times New Roman" w:cs="Times New Roman"/>
          <w:i/>
          <w:sz w:val="24"/>
          <w:szCs w:val="24"/>
        </w:rPr>
        <w:t>63921 Kapitaln</w:t>
      </w:r>
      <w:r w:rsidR="00855707" w:rsidRPr="00344F14">
        <w:rPr>
          <w:rFonts w:ascii="Times New Roman" w:hAnsi="Times New Roman" w:cs="Times New Roman"/>
          <w:i/>
          <w:sz w:val="24"/>
          <w:szCs w:val="24"/>
        </w:rPr>
        <w:t>i prijenosi između proračunskih korisnika istog proračuna</w:t>
      </w:r>
      <w:r w:rsidR="00421531" w:rsidRPr="00344F14">
        <w:rPr>
          <w:rFonts w:ascii="Times New Roman" w:hAnsi="Times New Roman" w:cs="Times New Roman"/>
          <w:sz w:val="24"/>
          <w:szCs w:val="24"/>
        </w:rPr>
        <w:t xml:space="preserve">. </w:t>
      </w:r>
      <w:r w:rsidR="00421531" w:rsidRPr="00344F14">
        <w:rPr>
          <w:rFonts w:ascii="Times New Roman" w:hAnsi="Times New Roman" w:cs="Times New Roman"/>
          <w:sz w:val="24"/>
          <w:szCs w:val="24"/>
        </w:rPr>
        <w:lastRenderedPageBreak/>
        <w:t xml:space="preserve">Iznos iskazan na tom računu Ministarstvo prikazuje u svojim financijskim izvještajima na odjeljcima </w:t>
      </w:r>
      <w:r w:rsidR="00421531" w:rsidRPr="00344F14">
        <w:rPr>
          <w:rFonts w:ascii="Times New Roman" w:hAnsi="Times New Roman" w:cs="Times New Roman"/>
          <w:i/>
          <w:sz w:val="24"/>
          <w:szCs w:val="24"/>
        </w:rPr>
        <w:t>6391 Tekući prijenosi između proračunskih korisnika istog proračuna</w:t>
      </w:r>
      <w:r w:rsidR="00421531" w:rsidRPr="00344F14">
        <w:rPr>
          <w:rFonts w:ascii="Times New Roman" w:hAnsi="Times New Roman" w:cs="Times New Roman"/>
          <w:sz w:val="24"/>
          <w:szCs w:val="24"/>
        </w:rPr>
        <w:t xml:space="preserve"> </w:t>
      </w:r>
      <w:r w:rsidR="00855707">
        <w:rPr>
          <w:rFonts w:ascii="Times New Roman" w:hAnsi="Times New Roman" w:cs="Times New Roman"/>
          <w:sz w:val="24"/>
          <w:szCs w:val="24"/>
        </w:rPr>
        <w:t xml:space="preserve">odnosno </w:t>
      </w:r>
      <w:r w:rsidR="00855707" w:rsidRPr="00344F14">
        <w:rPr>
          <w:rFonts w:ascii="Times New Roman" w:hAnsi="Times New Roman" w:cs="Times New Roman"/>
          <w:i/>
          <w:sz w:val="24"/>
          <w:szCs w:val="24"/>
        </w:rPr>
        <w:t>639</w:t>
      </w:r>
      <w:r w:rsidR="00855707">
        <w:rPr>
          <w:rFonts w:ascii="Times New Roman" w:hAnsi="Times New Roman" w:cs="Times New Roman"/>
          <w:i/>
          <w:sz w:val="24"/>
          <w:szCs w:val="24"/>
        </w:rPr>
        <w:t>2</w:t>
      </w:r>
      <w:r w:rsidR="00855707" w:rsidRPr="00344F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5707">
        <w:rPr>
          <w:rFonts w:ascii="Times New Roman" w:hAnsi="Times New Roman" w:cs="Times New Roman"/>
          <w:i/>
          <w:sz w:val="24"/>
          <w:szCs w:val="24"/>
        </w:rPr>
        <w:t>Kapitaln</w:t>
      </w:r>
      <w:r w:rsidR="00855707" w:rsidRPr="00344F14">
        <w:rPr>
          <w:rFonts w:ascii="Times New Roman" w:hAnsi="Times New Roman" w:cs="Times New Roman"/>
          <w:i/>
          <w:sz w:val="24"/>
          <w:szCs w:val="24"/>
        </w:rPr>
        <w:t>i prijenosi između proračunskih korisnika istog proračuna</w:t>
      </w:r>
      <w:r w:rsidR="00855707" w:rsidRPr="00344F14">
        <w:rPr>
          <w:rFonts w:ascii="Times New Roman" w:hAnsi="Times New Roman" w:cs="Times New Roman"/>
          <w:sz w:val="24"/>
          <w:szCs w:val="24"/>
        </w:rPr>
        <w:t xml:space="preserve"> </w:t>
      </w:r>
      <w:r w:rsidR="00421531" w:rsidRPr="00344F14">
        <w:rPr>
          <w:rFonts w:ascii="Times New Roman" w:hAnsi="Times New Roman" w:cs="Times New Roman"/>
          <w:sz w:val="24"/>
          <w:szCs w:val="24"/>
        </w:rPr>
        <w:t xml:space="preserve">i </w:t>
      </w:r>
      <w:r w:rsidR="00421531" w:rsidRPr="00344F14">
        <w:rPr>
          <w:rFonts w:ascii="Times New Roman" w:hAnsi="Times New Roman" w:cs="Times New Roman"/>
          <w:i/>
          <w:sz w:val="24"/>
          <w:szCs w:val="24"/>
        </w:rPr>
        <w:t>1672 Potraživanja za prihode proračunskih korisnika uplaćene u proračun</w:t>
      </w:r>
      <w:r w:rsidR="00C80BC4">
        <w:rPr>
          <w:rFonts w:ascii="Times New Roman" w:hAnsi="Times New Roman" w:cs="Times New Roman"/>
          <w:sz w:val="24"/>
          <w:szCs w:val="24"/>
        </w:rPr>
        <w:t>.</w:t>
      </w:r>
    </w:p>
    <w:p w14:paraId="34B4F33C" w14:textId="77777777" w:rsidR="00C80BC4" w:rsidRDefault="00C80BC4" w:rsidP="00C8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C3592" w14:textId="499EEADE" w:rsidR="00C80BC4" w:rsidRPr="007E3E90" w:rsidRDefault="00C80BC4" w:rsidP="00C80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VAŽNO: U svom financijskom izvještaju Ministarstvo ne iskazuje niti prihod na računu </w:t>
      </w:r>
      <w:r w:rsidRPr="00141B09">
        <w:rPr>
          <w:rFonts w:ascii="Times New Roman" w:hAnsi="Times New Roman" w:cs="Times New Roman"/>
          <w:i/>
          <w:sz w:val="24"/>
          <w:szCs w:val="24"/>
        </w:rPr>
        <w:t>65264 Sufinanciranje cijene usluge, participacije i slično</w:t>
      </w:r>
      <w:r w:rsidRPr="00F245F8">
        <w:rPr>
          <w:rFonts w:ascii="Times New Roman" w:hAnsi="Times New Roman" w:cs="Times New Roman"/>
          <w:sz w:val="24"/>
          <w:szCs w:val="24"/>
        </w:rPr>
        <w:t>, niti</w:t>
      </w:r>
      <w:r>
        <w:rPr>
          <w:rFonts w:ascii="Times New Roman" w:hAnsi="Times New Roman" w:cs="Times New Roman"/>
          <w:sz w:val="24"/>
          <w:szCs w:val="24"/>
        </w:rPr>
        <w:t xml:space="preserve"> rashode Ustanova, jer te prihode i rashode iskazuju Ustanove u svojim financijskim izvještajima, a u državnom proračunu se evidentiraju na glavi </w:t>
      </w:r>
      <w:r w:rsidRPr="00F245F8">
        <w:rPr>
          <w:rFonts w:ascii="Times New Roman" w:hAnsi="Times New Roman" w:cs="Times New Roman"/>
          <w:i/>
          <w:sz w:val="24"/>
          <w:szCs w:val="24"/>
        </w:rPr>
        <w:t>10208 Proračunski korisnici u socijalnoj skrbi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E3E90">
        <w:rPr>
          <w:rFonts w:ascii="Times New Roman" w:hAnsi="Times New Roman" w:cs="Times New Roman"/>
          <w:sz w:val="24"/>
          <w:szCs w:val="24"/>
        </w:rPr>
        <w:t xml:space="preserve">Ministarstvo </w:t>
      </w:r>
      <w:r>
        <w:rPr>
          <w:rFonts w:ascii="Times New Roman" w:hAnsi="Times New Roman" w:cs="Times New Roman"/>
          <w:sz w:val="24"/>
          <w:szCs w:val="24"/>
        </w:rPr>
        <w:t>u svom financijskom izvještaju iskazuje nepotrošeni iznos na odjelj</w:t>
      </w:r>
      <w:r w:rsidR="00CE5E93">
        <w:rPr>
          <w:rFonts w:ascii="Times New Roman" w:hAnsi="Times New Roman" w:cs="Times New Roman"/>
          <w:sz w:val="24"/>
          <w:szCs w:val="24"/>
        </w:rPr>
        <w:t xml:space="preserve">cima </w:t>
      </w:r>
      <w:r w:rsidR="00CE5E93" w:rsidRPr="00CE5E93">
        <w:rPr>
          <w:rFonts w:ascii="Times New Roman" w:hAnsi="Times New Roman" w:cs="Times New Roman"/>
          <w:i/>
          <w:sz w:val="24"/>
          <w:szCs w:val="24"/>
        </w:rPr>
        <w:t>1672</w:t>
      </w:r>
      <w:r w:rsidR="00CE5E9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E90">
        <w:rPr>
          <w:rFonts w:ascii="Times New Roman" w:hAnsi="Times New Roman" w:cs="Times New Roman"/>
          <w:i/>
          <w:sz w:val="24"/>
          <w:szCs w:val="24"/>
        </w:rPr>
        <w:t>6391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E10415" w14:textId="77777777" w:rsidR="00C80BC4" w:rsidRDefault="00C80BC4" w:rsidP="0042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514B1" w14:textId="5D0C6AB4" w:rsidR="00421531" w:rsidRPr="00344F14" w:rsidRDefault="00421531" w:rsidP="0042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14">
        <w:rPr>
          <w:rFonts w:ascii="Times New Roman" w:hAnsi="Times New Roman" w:cs="Times New Roman"/>
          <w:sz w:val="24"/>
          <w:szCs w:val="24"/>
        </w:rPr>
        <w:t xml:space="preserve">U navedenom primjeru Ustanova A na odjeljku </w:t>
      </w:r>
      <w:r w:rsidRPr="00344F14">
        <w:rPr>
          <w:rFonts w:ascii="Times New Roman" w:hAnsi="Times New Roman" w:cs="Times New Roman"/>
          <w:i/>
          <w:sz w:val="24"/>
          <w:szCs w:val="24"/>
        </w:rPr>
        <w:t>3691</w:t>
      </w:r>
      <w:r w:rsidRPr="00344F14">
        <w:rPr>
          <w:rFonts w:ascii="Times New Roman" w:hAnsi="Times New Roman" w:cs="Times New Roman"/>
          <w:sz w:val="24"/>
          <w:szCs w:val="24"/>
        </w:rPr>
        <w:t xml:space="preserve"> </w:t>
      </w:r>
      <w:r w:rsidR="0029019F">
        <w:rPr>
          <w:rFonts w:ascii="Times New Roman" w:hAnsi="Times New Roman" w:cs="Times New Roman"/>
          <w:sz w:val="24"/>
          <w:szCs w:val="24"/>
        </w:rPr>
        <w:t xml:space="preserve">odnosno </w:t>
      </w:r>
      <w:r w:rsidR="0029019F" w:rsidRPr="0029019F">
        <w:rPr>
          <w:rFonts w:ascii="Times New Roman" w:hAnsi="Times New Roman" w:cs="Times New Roman"/>
          <w:i/>
          <w:sz w:val="24"/>
          <w:szCs w:val="24"/>
        </w:rPr>
        <w:t>3692</w:t>
      </w:r>
      <w:r w:rsidR="0029019F">
        <w:rPr>
          <w:rFonts w:ascii="Times New Roman" w:hAnsi="Times New Roman" w:cs="Times New Roman"/>
          <w:sz w:val="24"/>
          <w:szCs w:val="24"/>
        </w:rPr>
        <w:t xml:space="preserve"> </w:t>
      </w:r>
      <w:r w:rsidRPr="00344F14">
        <w:rPr>
          <w:rFonts w:ascii="Times New Roman" w:hAnsi="Times New Roman" w:cs="Times New Roman"/>
          <w:sz w:val="24"/>
          <w:szCs w:val="24"/>
        </w:rPr>
        <w:t xml:space="preserve">iskazuje 200 kuna, dok Ustanova B i Ministarstvo na odjeljku </w:t>
      </w:r>
      <w:r w:rsidRPr="00344F14">
        <w:rPr>
          <w:rFonts w:ascii="Times New Roman" w:hAnsi="Times New Roman" w:cs="Times New Roman"/>
          <w:i/>
          <w:sz w:val="24"/>
          <w:szCs w:val="24"/>
        </w:rPr>
        <w:t>6391</w:t>
      </w:r>
      <w:r w:rsidRPr="00344F14">
        <w:rPr>
          <w:rFonts w:ascii="Times New Roman" w:hAnsi="Times New Roman" w:cs="Times New Roman"/>
          <w:sz w:val="24"/>
          <w:szCs w:val="24"/>
        </w:rPr>
        <w:t xml:space="preserve"> </w:t>
      </w:r>
      <w:r w:rsidR="0029019F">
        <w:rPr>
          <w:rFonts w:ascii="Times New Roman" w:hAnsi="Times New Roman" w:cs="Times New Roman"/>
          <w:sz w:val="24"/>
          <w:szCs w:val="24"/>
        </w:rPr>
        <w:t xml:space="preserve">odnosno </w:t>
      </w:r>
      <w:r w:rsidR="0029019F" w:rsidRPr="0029019F">
        <w:rPr>
          <w:rFonts w:ascii="Times New Roman" w:hAnsi="Times New Roman" w:cs="Times New Roman"/>
          <w:i/>
          <w:sz w:val="24"/>
          <w:szCs w:val="24"/>
        </w:rPr>
        <w:t>6392</w:t>
      </w:r>
      <w:r w:rsidR="0029019F">
        <w:rPr>
          <w:rFonts w:ascii="Times New Roman" w:hAnsi="Times New Roman" w:cs="Times New Roman"/>
          <w:sz w:val="24"/>
          <w:szCs w:val="24"/>
        </w:rPr>
        <w:t xml:space="preserve"> </w:t>
      </w:r>
      <w:r w:rsidRPr="00344F14">
        <w:rPr>
          <w:rFonts w:ascii="Times New Roman" w:hAnsi="Times New Roman" w:cs="Times New Roman"/>
          <w:sz w:val="24"/>
          <w:szCs w:val="24"/>
        </w:rPr>
        <w:t xml:space="preserve">iskazuju po 100 kuna. U konsolidiranom financijskom izvještaju razine 12 Ministarstvo će eliminirati 200 kuna iskazanih na odjeljcima </w:t>
      </w:r>
      <w:r w:rsidRPr="00344F14">
        <w:rPr>
          <w:rFonts w:ascii="Times New Roman" w:hAnsi="Times New Roman" w:cs="Times New Roman"/>
          <w:i/>
          <w:sz w:val="24"/>
          <w:szCs w:val="24"/>
        </w:rPr>
        <w:t>3691</w:t>
      </w:r>
      <w:r w:rsidRPr="00344F14">
        <w:rPr>
          <w:rFonts w:ascii="Times New Roman" w:hAnsi="Times New Roman" w:cs="Times New Roman"/>
          <w:sz w:val="24"/>
          <w:szCs w:val="24"/>
        </w:rPr>
        <w:t xml:space="preserve"> i </w:t>
      </w:r>
      <w:r w:rsidRPr="00344F14">
        <w:rPr>
          <w:rFonts w:ascii="Times New Roman" w:hAnsi="Times New Roman" w:cs="Times New Roman"/>
          <w:i/>
          <w:sz w:val="24"/>
          <w:szCs w:val="24"/>
        </w:rPr>
        <w:t>6391</w:t>
      </w:r>
      <w:r w:rsidR="0029019F">
        <w:rPr>
          <w:rFonts w:ascii="Times New Roman" w:hAnsi="Times New Roman" w:cs="Times New Roman"/>
          <w:sz w:val="24"/>
          <w:szCs w:val="24"/>
        </w:rPr>
        <w:t xml:space="preserve"> odnosno </w:t>
      </w:r>
      <w:r w:rsidR="0029019F" w:rsidRPr="00344F14">
        <w:rPr>
          <w:rFonts w:ascii="Times New Roman" w:hAnsi="Times New Roman" w:cs="Times New Roman"/>
          <w:i/>
          <w:sz w:val="24"/>
          <w:szCs w:val="24"/>
        </w:rPr>
        <w:t>369</w:t>
      </w:r>
      <w:r w:rsidR="0029019F">
        <w:rPr>
          <w:rFonts w:ascii="Times New Roman" w:hAnsi="Times New Roman" w:cs="Times New Roman"/>
          <w:i/>
          <w:sz w:val="24"/>
          <w:szCs w:val="24"/>
        </w:rPr>
        <w:t>2</w:t>
      </w:r>
      <w:r w:rsidR="0029019F" w:rsidRPr="00344F14">
        <w:rPr>
          <w:rFonts w:ascii="Times New Roman" w:hAnsi="Times New Roman" w:cs="Times New Roman"/>
          <w:sz w:val="24"/>
          <w:szCs w:val="24"/>
        </w:rPr>
        <w:t xml:space="preserve"> i </w:t>
      </w:r>
      <w:r w:rsidR="0029019F" w:rsidRPr="00344F14">
        <w:rPr>
          <w:rFonts w:ascii="Times New Roman" w:hAnsi="Times New Roman" w:cs="Times New Roman"/>
          <w:i/>
          <w:sz w:val="24"/>
          <w:szCs w:val="24"/>
        </w:rPr>
        <w:t>639</w:t>
      </w:r>
      <w:r w:rsidR="0029019F">
        <w:rPr>
          <w:rFonts w:ascii="Times New Roman" w:hAnsi="Times New Roman" w:cs="Times New Roman"/>
          <w:i/>
          <w:sz w:val="24"/>
          <w:szCs w:val="24"/>
        </w:rPr>
        <w:t>2</w:t>
      </w:r>
      <w:r w:rsidR="006C7567">
        <w:rPr>
          <w:rFonts w:ascii="Times New Roman" w:hAnsi="Times New Roman" w:cs="Times New Roman"/>
          <w:i/>
          <w:sz w:val="24"/>
          <w:szCs w:val="24"/>
        </w:rPr>
        <w:t>.</w:t>
      </w:r>
    </w:p>
    <w:p w14:paraId="7EC7B7EB" w14:textId="77777777" w:rsidR="00421531" w:rsidRPr="00344F14" w:rsidRDefault="00421531" w:rsidP="0042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7A8AF" w14:textId="77777777" w:rsidR="004E6323" w:rsidRPr="00DA7BFE" w:rsidRDefault="004E6323" w:rsidP="004E6323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BFE">
        <w:rPr>
          <w:rFonts w:ascii="Times New Roman" w:hAnsi="Times New Roman" w:cs="Times New Roman"/>
          <w:i/>
          <w:sz w:val="24"/>
          <w:szCs w:val="24"/>
        </w:rPr>
        <w:t xml:space="preserve">Knjiženje u Ustanovi </w:t>
      </w:r>
      <w:r w:rsidR="00333BBA" w:rsidRPr="00DA7BFE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DA7BFE">
        <w:rPr>
          <w:rFonts w:ascii="Times New Roman" w:hAnsi="Times New Roman" w:cs="Times New Roman"/>
          <w:i/>
          <w:sz w:val="24"/>
          <w:szCs w:val="24"/>
        </w:rPr>
        <w:t>– naplaćeni prihod veći od doznake iz proračuna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4501"/>
        <w:gridCol w:w="1121"/>
        <w:gridCol w:w="1418"/>
        <w:gridCol w:w="1844"/>
      </w:tblGrid>
      <w:tr w:rsidR="004E6323" w:rsidRPr="00F7081A" w14:paraId="75D092CF" w14:textId="77777777" w:rsidTr="003E0D7F">
        <w:trPr>
          <w:trHeight w:val="156"/>
        </w:trPr>
        <w:tc>
          <w:tcPr>
            <w:tcW w:w="3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3F1439" w14:textId="77777777" w:rsidR="004E6323" w:rsidRPr="00F7081A" w:rsidRDefault="004E6323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Red. br.</w:t>
            </w:r>
          </w:p>
        </w:tc>
        <w:tc>
          <w:tcPr>
            <w:tcW w:w="233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F78F99" w14:textId="77777777" w:rsidR="004E6323" w:rsidRPr="00F7081A" w:rsidRDefault="004E6323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Opis</w:t>
            </w:r>
          </w:p>
        </w:tc>
        <w:tc>
          <w:tcPr>
            <w:tcW w:w="58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4C9F99" w14:textId="77777777" w:rsidR="004E6323" w:rsidRPr="00F7081A" w:rsidRDefault="004E6323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Iznos</w:t>
            </w:r>
          </w:p>
        </w:tc>
        <w:tc>
          <w:tcPr>
            <w:tcW w:w="16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938135" w14:textId="77777777" w:rsidR="004E6323" w:rsidRPr="00F7081A" w:rsidRDefault="004E6323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Račun</w:t>
            </w:r>
          </w:p>
        </w:tc>
      </w:tr>
      <w:tr w:rsidR="004E6323" w:rsidRPr="00F7081A" w14:paraId="0908493F" w14:textId="77777777" w:rsidTr="003E0D7F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9D171E" w14:textId="77777777" w:rsidR="004E6323" w:rsidRPr="00F7081A" w:rsidRDefault="004E6323" w:rsidP="004E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8CC6EB" w14:textId="77777777" w:rsidR="004E6323" w:rsidRPr="00F7081A" w:rsidRDefault="004E6323" w:rsidP="004E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B80A3A" w14:textId="77777777" w:rsidR="004E6323" w:rsidRPr="00F7081A" w:rsidRDefault="004E6323" w:rsidP="004E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6D196E" w14:textId="77777777" w:rsidR="004E6323" w:rsidRPr="00F7081A" w:rsidRDefault="004E6323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Duguje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7559F1" w14:textId="77777777" w:rsidR="004E6323" w:rsidRPr="00F7081A" w:rsidRDefault="004E6323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Potražuje</w:t>
            </w:r>
          </w:p>
        </w:tc>
      </w:tr>
      <w:tr w:rsidR="004E6323" w:rsidRPr="00F7081A" w14:paraId="7A403785" w14:textId="77777777" w:rsidTr="003E0D7F">
        <w:trPr>
          <w:trHeight w:val="353"/>
        </w:trPr>
        <w:tc>
          <w:tcPr>
            <w:tcW w:w="3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EEAF6F" w14:textId="77777777" w:rsidR="004E6323" w:rsidRPr="00F7081A" w:rsidRDefault="004E6323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CCFBFB" w14:textId="77777777" w:rsidR="004E6323" w:rsidRPr="00F7081A" w:rsidRDefault="004E6323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Naplaćeni prihod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EBB10A" w14:textId="77777777" w:rsidR="004E6323" w:rsidRPr="00FE07BF" w:rsidRDefault="004E6323" w:rsidP="004E6323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1.000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F392D7" w14:textId="77777777" w:rsidR="004E6323" w:rsidRPr="00FE07BF" w:rsidRDefault="004E6323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11121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552383" w14:textId="77777777" w:rsidR="004E6323" w:rsidRPr="00FE07BF" w:rsidRDefault="004E6323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65264</w:t>
            </w:r>
          </w:p>
        </w:tc>
      </w:tr>
      <w:tr w:rsidR="004E6323" w:rsidRPr="00F7081A" w14:paraId="5EFEEE19" w14:textId="77777777" w:rsidTr="003E0D7F">
        <w:trPr>
          <w:trHeight w:val="403"/>
        </w:trPr>
        <w:tc>
          <w:tcPr>
            <w:tcW w:w="3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9EEED8" w14:textId="77777777" w:rsidR="004E6323" w:rsidRPr="00F7081A" w:rsidRDefault="004E6323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3D7BF5" w14:textId="77777777" w:rsidR="004E6323" w:rsidRPr="00F7081A" w:rsidRDefault="004E6323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Uplata u proračun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C93546" w14:textId="77777777" w:rsidR="004E6323" w:rsidRPr="00FE07BF" w:rsidRDefault="004E6323" w:rsidP="004E6323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1.000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0DC560" w14:textId="77777777" w:rsidR="004E6323" w:rsidRPr="00FE07BF" w:rsidRDefault="004E6323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16721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59D2F6" w14:textId="77777777" w:rsidR="004E6323" w:rsidRPr="00FE07BF" w:rsidRDefault="004E6323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11121</w:t>
            </w:r>
          </w:p>
        </w:tc>
      </w:tr>
      <w:tr w:rsidR="00754502" w:rsidRPr="00F7081A" w14:paraId="6D2B6F70" w14:textId="77777777" w:rsidTr="003E0D7F">
        <w:trPr>
          <w:trHeight w:val="397"/>
        </w:trPr>
        <w:tc>
          <w:tcPr>
            <w:tcW w:w="3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120E7" w14:textId="77777777" w:rsidR="00754502" w:rsidRPr="00F7081A" w:rsidRDefault="00754502" w:rsidP="007545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58265E" w14:textId="77777777" w:rsidR="00754502" w:rsidRPr="00F7081A" w:rsidRDefault="00754502" w:rsidP="007545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Primljeni račun dobavljača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C4C615" w14:textId="77777777" w:rsidR="00754502" w:rsidRPr="00FE07BF" w:rsidRDefault="00754502" w:rsidP="00754502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800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EFD69D" w14:textId="77777777" w:rsidR="00754502" w:rsidRPr="00FE07BF" w:rsidRDefault="00754502" w:rsidP="007545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3, 4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092DB6" w14:textId="77777777" w:rsidR="00754502" w:rsidRPr="00FE07BF" w:rsidRDefault="00754502" w:rsidP="007545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23, 24</w:t>
            </w:r>
          </w:p>
        </w:tc>
      </w:tr>
      <w:tr w:rsidR="00754502" w:rsidRPr="00F7081A" w14:paraId="0E871FA8" w14:textId="77777777" w:rsidTr="003E0D7F">
        <w:trPr>
          <w:trHeight w:val="397"/>
        </w:trPr>
        <w:tc>
          <w:tcPr>
            <w:tcW w:w="3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5F111A" w14:textId="77777777" w:rsidR="00754502" w:rsidRDefault="00754502" w:rsidP="007545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4.a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1FDE32" w14:textId="77777777" w:rsidR="00754502" w:rsidRDefault="00754502" w:rsidP="007545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Plaćanje računa dobavljača iz riznice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9C1680" w14:textId="77777777" w:rsidR="00754502" w:rsidRPr="00FE07BF" w:rsidRDefault="00754502" w:rsidP="00754502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800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1833E4" w14:textId="77777777" w:rsidR="00754502" w:rsidRPr="00FE07BF" w:rsidRDefault="00754502" w:rsidP="007545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23, 24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8BBAB8" w14:textId="77777777" w:rsidR="00754502" w:rsidRPr="00FE07BF" w:rsidRDefault="00754502" w:rsidP="007545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16721</w:t>
            </w:r>
          </w:p>
        </w:tc>
      </w:tr>
      <w:tr w:rsidR="004E6323" w:rsidRPr="00F7081A" w14:paraId="19D1AB80" w14:textId="77777777" w:rsidTr="003E0D7F">
        <w:trPr>
          <w:trHeight w:val="405"/>
        </w:trPr>
        <w:tc>
          <w:tcPr>
            <w:tcW w:w="394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D61857" w14:textId="77777777" w:rsidR="004E6323" w:rsidRPr="00F7081A" w:rsidRDefault="004E6323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b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70B72B" w14:textId="77777777" w:rsidR="004E6323" w:rsidRPr="00F7081A" w:rsidRDefault="004E6323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Doznaka sredstava iz državnog proračuna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2FC64F" w14:textId="77777777" w:rsidR="004E6323" w:rsidRPr="00FE07BF" w:rsidRDefault="004E6323" w:rsidP="004E6323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800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D7AECC" w14:textId="77777777" w:rsidR="004E6323" w:rsidRPr="00FE07BF" w:rsidRDefault="004E6323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11121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59A9BD" w14:textId="77777777" w:rsidR="004E6323" w:rsidRPr="00FE07BF" w:rsidRDefault="004E6323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16721</w:t>
            </w:r>
          </w:p>
        </w:tc>
      </w:tr>
      <w:tr w:rsidR="004E6323" w:rsidRPr="00F7081A" w14:paraId="64287328" w14:textId="77777777" w:rsidTr="003E0D7F">
        <w:trPr>
          <w:trHeight w:val="405"/>
        </w:trPr>
        <w:tc>
          <w:tcPr>
            <w:tcW w:w="394" w:type="pct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AD204C" w14:textId="77777777" w:rsidR="004E6323" w:rsidRPr="00F7081A" w:rsidRDefault="004E6323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BCD26F" w14:textId="77777777" w:rsidR="004E6323" w:rsidRPr="00F7081A" w:rsidRDefault="004E6323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Plaćanje obveze prema dobavljaču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E1C975" w14:textId="77777777" w:rsidR="004E6323" w:rsidRPr="00FE07BF" w:rsidRDefault="004E6323" w:rsidP="004E6323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800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FA853D" w14:textId="77777777" w:rsidR="004E6323" w:rsidRPr="00FE07BF" w:rsidRDefault="00754502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23, 24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D65931" w14:textId="77777777" w:rsidR="004E6323" w:rsidRPr="00FE07BF" w:rsidRDefault="004E6323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11121</w:t>
            </w:r>
          </w:p>
        </w:tc>
      </w:tr>
      <w:tr w:rsidR="004E6323" w:rsidRPr="00F7081A" w14:paraId="069A9662" w14:textId="77777777" w:rsidTr="003E0D7F">
        <w:trPr>
          <w:trHeight w:val="40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D6B4DF" w14:textId="77777777" w:rsidR="004E6323" w:rsidRPr="00F7081A" w:rsidRDefault="004E6323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E5CC12" w14:textId="77777777" w:rsidR="004E6323" w:rsidRPr="00F7081A" w:rsidRDefault="004E6323" w:rsidP="00960C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Zatvaranje potraživanja iz proračuna za ne</w:t>
            </w:r>
            <w:r w:rsidR="00960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iskorišteni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D28829" w14:textId="77777777" w:rsidR="004E6323" w:rsidRPr="00FE07BF" w:rsidRDefault="004E6323" w:rsidP="004E6323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200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BE5A84" w14:textId="7318BCB3" w:rsidR="004E6323" w:rsidRPr="00FE07BF" w:rsidRDefault="004E6323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36911</w:t>
            </w:r>
            <w:r w:rsidR="0029019F" w:rsidRPr="00FE07BF">
              <w:rPr>
                <w:rFonts w:ascii="Times New Roman" w:eastAsia="Times New Roman" w:hAnsi="Times New Roman" w:cs="Times New Roman"/>
                <w:lang w:eastAsia="hr-HR"/>
              </w:rPr>
              <w:t>, 36921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A3810C" w14:textId="77777777" w:rsidR="004E6323" w:rsidRPr="00FE07BF" w:rsidRDefault="004E6323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16721</w:t>
            </w:r>
          </w:p>
        </w:tc>
      </w:tr>
    </w:tbl>
    <w:p w14:paraId="7387EC17" w14:textId="77777777" w:rsidR="004E6323" w:rsidRDefault="004E6323" w:rsidP="004E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91AED" w14:textId="77777777" w:rsidR="004E6323" w:rsidRPr="00DA7BFE" w:rsidRDefault="004E6323" w:rsidP="004E6323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BFE">
        <w:rPr>
          <w:rFonts w:ascii="Times New Roman" w:hAnsi="Times New Roman" w:cs="Times New Roman"/>
          <w:i/>
          <w:sz w:val="24"/>
          <w:szCs w:val="24"/>
        </w:rPr>
        <w:t xml:space="preserve">Knjiženje u Ustanovi </w:t>
      </w:r>
      <w:r w:rsidR="00333BBA" w:rsidRPr="00DA7BFE">
        <w:rPr>
          <w:rFonts w:ascii="Times New Roman" w:hAnsi="Times New Roman" w:cs="Times New Roman"/>
          <w:i/>
          <w:sz w:val="24"/>
          <w:szCs w:val="24"/>
        </w:rPr>
        <w:t xml:space="preserve">B </w:t>
      </w:r>
      <w:r w:rsidRPr="00DA7BFE">
        <w:rPr>
          <w:rFonts w:ascii="Times New Roman" w:hAnsi="Times New Roman" w:cs="Times New Roman"/>
          <w:i/>
          <w:sz w:val="24"/>
          <w:szCs w:val="24"/>
        </w:rPr>
        <w:t>– naplaćeni prihod manji od doznake iz proračuna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4584"/>
        <w:gridCol w:w="1038"/>
        <w:gridCol w:w="1418"/>
        <w:gridCol w:w="1844"/>
      </w:tblGrid>
      <w:tr w:rsidR="004E6323" w:rsidRPr="00F7081A" w14:paraId="6FA0AD62" w14:textId="77777777" w:rsidTr="00FE07BF">
        <w:trPr>
          <w:trHeight w:val="156"/>
        </w:trPr>
        <w:tc>
          <w:tcPr>
            <w:tcW w:w="3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0AD795" w14:textId="77777777" w:rsidR="004E6323" w:rsidRPr="00F7081A" w:rsidRDefault="004E6323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Red. br.</w:t>
            </w:r>
          </w:p>
        </w:tc>
        <w:tc>
          <w:tcPr>
            <w:tcW w:w="237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FD2EAC" w14:textId="77777777" w:rsidR="004E6323" w:rsidRPr="00F7081A" w:rsidRDefault="004E6323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Opis</w:t>
            </w:r>
          </w:p>
        </w:tc>
        <w:tc>
          <w:tcPr>
            <w:tcW w:w="53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F43128" w14:textId="77777777" w:rsidR="004E6323" w:rsidRPr="00F7081A" w:rsidRDefault="004E6323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Iznos</w:t>
            </w:r>
          </w:p>
        </w:tc>
        <w:tc>
          <w:tcPr>
            <w:tcW w:w="16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0ECB79" w14:textId="77777777" w:rsidR="004E6323" w:rsidRPr="00F7081A" w:rsidRDefault="004E6323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Račun</w:t>
            </w:r>
          </w:p>
        </w:tc>
      </w:tr>
      <w:tr w:rsidR="004E6323" w:rsidRPr="00F7081A" w14:paraId="7BD67E52" w14:textId="77777777" w:rsidTr="00FE07BF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286CEF" w14:textId="77777777" w:rsidR="004E6323" w:rsidRPr="00F7081A" w:rsidRDefault="004E6323" w:rsidP="004E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7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E7C8B1" w14:textId="77777777" w:rsidR="004E6323" w:rsidRPr="00F7081A" w:rsidRDefault="004E6323" w:rsidP="004E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0B0D29" w14:textId="77777777" w:rsidR="004E6323" w:rsidRPr="00F7081A" w:rsidRDefault="004E6323" w:rsidP="004E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04CD17" w14:textId="77777777" w:rsidR="004E6323" w:rsidRPr="00F7081A" w:rsidRDefault="004E6323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Duguje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3CB41C" w14:textId="77777777" w:rsidR="004E6323" w:rsidRPr="00F7081A" w:rsidRDefault="004E6323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Potražuje</w:t>
            </w:r>
          </w:p>
        </w:tc>
      </w:tr>
      <w:tr w:rsidR="004E6323" w:rsidRPr="00F7081A" w14:paraId="72BDED9C" w14:textId="77777777" w:rsidTr="00FE07BF">
        <w:trPr>
          <w:trHeight w:val="353"/>
        </w:trPr>
        <w:tc>
          <w:tcPr>
            <w:tcW w:w="3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B8FC0F" w14:textId="77777777" w:rsidR="004E6323" w:rsidRPr="00F7081A" w:rsidRDefault="004E6323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AAB76C" w14:textId="77777777" w:rsidR="004E6323" w:rsidRPr="00F7081A" w:rsidRDefault="004E6323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Naplaćeni prihod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4B7A55" w14:textId="77777777" w:rsidR="004E6323" w:rsidRPr="00F7081A" w:rsidRDefault="004E6323" w:rsidP="004E6323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A0EF63" w14:textId="77777777" w:rsidR="004E6323" w:rsidRPr="00F7081A" w:rsidRDefault="004E6323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11121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0C8101" w14:textId="77777777" w:rsidR="004E6323" w:rsidRPr="00F7081A" w:rsidRDefault="004E6323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6526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4E6323" w:rsidRPr="00F7081A" w14:paraId="4312B58F" w14:textId="77777777" w:rsidTr="00FE07BF">
        <w:trPr>
          <w:trHeight w:val="403"/>
        </w:trPr>
        <w:tc>
          <w:tcPr>
            <w:tcW w:w="3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51693D" w14:textId="77777777" w:rsidR="004E6323" w:rsidRPr="00F7081A" w:rsidRDefault="004E6323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3F34D4" w14:textId="77777777" w:rsidR="004E6323" w:rsidRPr="00F7081A" w:rsidRDefault="004E6323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Uplata u proračun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DAA9F7" w14:textId="77777777" w:rsidR="004E6323" w:rsidRPr="00F7081A" w:rsidRDefault="004E6323" w:rsidP="004E6323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1.000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B759CC" w14:textId="77777777" w:rsidR="004E6323" w:rsidRPr="00F7081A" w:rsidRDefault="004E6323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167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21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FCC4B1" w14:textId="77777777" w:rsidR="004E6323" w:rsidRPr="00F7081A" w:rsidRDefault="004E6323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11121</w:t>
            </w:r>
          </w:p>
        </w:tc>
      </w:tr>
      <w:tr w:rsidR="00754502" w:rsidRPr="00F7081A" w14:paraId="2E41C78F" w14:textId="77777777" w:rsidTr="00FE07BF">
        <w:trPr>
          <w:trHeight w:val="397"/>
        </w:trPr>
        <w:tc>
          <w:tcPr>
            <w:tcW w:w="3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CC0125" w14:textId="77777777" w:rsidR="00754502" w:rsidRPr="00F7081A" w:rsidRDefault="00754502" w:rsidP="007545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54CC40" w14:textId="77777777" w:rsidR="00754502" w:rsidRPr="00F7081A" w:rsidRDefault="00754502" w:rsidP="007545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Primljeni račun dobavljača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2C64A1" w14:textId="77777777" w:rsidR="00754502" w:rsidRPr="00F7081A" w:rsidRDefault="00754502" w:rsidP="00754502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1.1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1D42DD" w14:textId="77777777" w:rsidR="00754502" w:rsidRDefault="00754502" w:rsidP="007545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3, 4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9AF1FA" w14:textId="77777777" w:rsidR="00754502" w:rsidRDefault="00754502" w:rsidP="007545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23, 24</w:t>
            </w:r>
          </w:p>
        </w:tc>
      </w:tr>
      <w:tr w:rsidR="00754502" w:rsidRPr="00F7081A" w14:paraId="343E9030" w14:textId="77777777" w:rsidTr="00FE07BF">
        <w:trPr>
          <w:trHeight w:val="397"/>
        </w:trPr>
        <w:tc>
          <w:tcPr>
            <w:tcW w:w="3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917438" w14:textId="77777777" w:rsidR="00754502" w:rsidRDefault="00754502" w:rsidP="007545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4.a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2455D1" w14:textId="77777777" w:rsidR="00754502" w:rsidRDefault="00754502" w:rsidP="007545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Plaćanje računa dobavljača iz riznice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FD2C17" w14:textId="77777777" w:rsidR="00754502" w:rsidRPr="00F7081A" w:rsidRDefault="00754502" w:rsidP="00754502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1.1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9116D2" w14:textId="77777777" w:rsidR="00754502" w:rsidRDefault="00754502" w:rsidP="007545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23, 24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252D10" w14:textId="77777777" w:rsidR="00754502" w:rsidRDefault="00754502" w:rsidP="007545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1672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C03511" w:rsidRPr="00F7081A" w14:paraId="30978ED8" w14:textId="77777777" w:rsidTr="00FE07BF">
        <w:trPr>
          <w:trHeight w:val="405"/>
        </w:trPr>
        <w:tc>
          <w:tcPr>
            <w:tcW w:w="394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2E3EF4" w14:textId="77777777" w:rsidR="00C03511" w:rsidRPr="00F7081A" w:rsidRDefault="00C03511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b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31F55A" w14:textId="77777777" w:rsidR="00C03511" w:rsidRPr="00F7081A" w:rsidRDefault="00C03511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Doznaka sredstava iz državnog proračuna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9E47F2" w14:textId="77777777" w:rsidR="00C03511" w:rsidRPr="00F7081A" w:rsidRDefault="00C03511" w:rsidP="00A931FA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1.1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3B0F58" w14:textId="77777777" w:rsidR="00C03511" w:rsidRPr="00F7081A" w:rsidRDefault="00C03511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11121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C86355" w14:textId="77777777" w:rsidR="00C03511" w:rsidRPr="00F7081A" w:rsidRDefault="00C03511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167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21</w:t>
            </w:r>
          </w:p>
        </w:tc>
      </w:tr>
      <w:tr w:rsidR="00C03511" w:rsidRPr="00F7081A" w14:paraId="0494A19C" w14:textId="77777777" w:rsidTr="00FE07BF">
        <w:trPr>
          <w:trHeight w:val="405"/>
        </w:trPr>
        <w:tc>
          <w:tcPr>
            <w:tcW w:w="39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4FBB93" w14:textId="77777777" w:rsidR="00C03511" w:rsidRPr="00F7081A" w:rsidRDefault="00C03511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DBDEB4" w14:textId="77777777" w:rsidR="00C03511" w:rsidRPr="00F7081A" w:rsidRDefault="00C03511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Plaćanje obveze prema dobavljaču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FB733C" w14:textId="77777777" w:rsidR="00C03511" w:rsidRPr="00F7081A" w:rsidRDefault="00C03511" w:rsidP="00A931FA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1.1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80A873" w14:textId="77777777" w:rsidR="00C03511" w:rsidRPr="00F7081A" w:rsidRDefault="00754502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23, 24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CB33F1" w14:textId="77777777" w:rsidR="00C03511" w:rsidRPr="00F7081A" w:rsidRDefault="00C03511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11121</w:t>
            </w:r>
          </w:p>
        </w:tc>
      </w:tr>
      <w:tr w:rsidR="004E6323" w:rsidRPr="00F7081A" w14:paraId="5F77AB83" w14:textId="77777777" w:rsidTr="00FE07BF">
        <w:trPr>
          <w:trHeight w:val="405"/>
        </w:trPr>
        <w:tc>
          <w:tcPr>
            <w:tcW w:w="3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08974A" w14:textId="77777777" w:rsidR="004E6323" w:rsidRPr="00F7081A" w:rsidRDefault="004E6323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5.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A0E5DF" w14:textId="77777777" w:rsidR="004E6323" w:rsidRPr="00F7081A" w:rsidRDefault="004E6323" w:rsidP="004E632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Priznavanje prihoda za više doznačeni iznos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9F7CBE" w14:textId="77777777" w:rsidR="004E6323" w:rsidRPr="00F7081A" w:rsidRDefault="00C03511" w:rsidP="004E6323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4E63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8171F9" w14:textId="77777777" w:rsidR="004E6323" w:rsidRPr="00F7081A" w:rsidRDefault="004E6323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167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21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FE14FA" w14:textId="47B7E4F0" w:rsidR="004E6323" w:rsidRPr="00F7081A" w:rsidRDefault="004E6323" w:rsidP="004E63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63911</w:t>
            </w:r>
            <w:r w:rsidR="0029019F">
              <w:rPr>
                <w:rFonts w:ascii="Times New Roman" w:eastAsia="Times New Roman" w:hAnsi="Times New Roman" w:cs="Times New Roman"/>
                <w:lang w:eastAsia="hr-HR"/>
              </w:rPr>
              <w:t>, 63921</w:t>
            </w:r>
          </w:p>
        </w:tc>
      </w:tr>
    </w:tbl>
    <w:p w14:paraId="0CFBA1A0" w14:textId="77777777" w:rsidR="00AF1671" w:rsidRDefault="00754502" w:rsidP="00AF167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Na kraju razdoblja potražni saldo na računu </w:t>
      </w:r>
      <w:r w:rsidRPr="00754502">
        <w:rPr>
          <w:rFonts w:ascii="Times New Roman" w:hAnsi="Times New Roman" w:cs="Times New Roman"/>
          <w:i/>
          <w:sz w:val="24"/>
          <w:szCs w:val="24"/>
        </w:rPr>
        <w:t>16721</w:t>
      </w:r>
      <w:r>
        <w:rPr>
          <w:rFonts w:ascii="Times New Roman" w:hAnsi="Times New Roman" w:cs="Times New Roman"/>
          <w:sz w:val="24"/>
          <w:szCs w:val="24"/>
        </w:rPr>
        <w:t xml:space="preserve"> zatvara se i za taj iznos priznaje prihod na računu </w:t>
      </w:r>
      <w:r w:rsidRPr="00754502">
        <w:rPr>
          <w:rFonts w:ascii="Times New Roman" w:hAnsi="Times New Roman" w:cs="Times New Roman"/>
          <w:i/>
          <w:sz w:val="24"/>
          <w:szCs w:val="24"/>
        </w:rPr>
        <w:t>63911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743338" w14:textId="77777777" w:rsidR="00071587" w:rsidRDefault="00071587" w:rsidP="00AF167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0DDB8C0" w14:textId="77777777" w:rsidR="00AF1671" w:rsidRPr="00DA7BFE" w:rsidRDefault="00AF1671" w:rsidP="00AF1671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BFE">
        <w:rPr>
          <w:rFonts w:ascii="Times New Roman" w:hAnsi="Times New Roman" w:cs="Times New Roman"/>
          <w:i/>
          <w:sz w:val="24"/>
          <w:szCs w:val="24"/>
        </w:rPr>
        <w:t xml:space="preserve">Knjiženje u </w:t>
      </w:r>
      <w:r w:rsidR="00754502" w:rsidRPr="00DA7BFE">
        <w:rPr>
          <w:rFonts w:ascii="Times New Roman" w:hAnsi="Times New Roman" w:cs="Times New Roman"/>
          <w:i/>
          <w:sz w:val="24"/>
          <w:szCs w:val="24"/>
        </w:rPr>
        <w:t>riznici Ministarstva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4501"/>
        <w:gridCol w:w="1121"/>
        <w:gridCol w:w="1418"/>
        <w:gridCol w:w="1844"/>
      </w:tblGrid>
      <w:tr w:rsidR="00AF1671" w:rsidRPr="00F7081A" w14:paraId="7231EC51" w14:textId="77777777" w:rsidTr="003E0D7F">
        <w:trPr>
          <w:trHeight w:val="156"/>
        </w:trPr>
        <w:tc>
          <w:tcPr>
            <w:tcW w:w="3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054337" w14:textId="77777777" w:rsidR="00AF1671" w:rsidRPr="00F7081A" w:rsidRDefault="00AF1671" w:rsidP="00A931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Red. br.</w:t>
            </w:r>
          </w:p>
        </w:tc>
        <w:tc>
          <w:tcPr>
            <w:tcW w:w="233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F067ED" w14:textId="77777777" w:rsidR="00AF1671" w:rsidRPr="00F7081A" w:rsidRDefault="00AF1671" w:rsidP="00A931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Opis</w:t>
            </w:r>
          </w:p>
        </w:tc>
        <w:tc>
          <w:tcPr>
            <w:tcW w:w="58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CFD753" w14:textId="77777777" w:rsidR="00AF1671" w:rsidRPr="00F7081A" w:rsidRDefault="00AF1671" w:rsidP="00A931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Iznos</w:t>
            </w:r>
          </w:p>
        </w:tc>
        <w:tc>
          <w:tcPr>
            <w:tcW w:w="16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845807" w14:textId="77777777" w:rsidR="00AF1671" w:rsidRPr="00F7081A" w:rsidRDefault="00AF1671" w:rsidP="00A931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Račun</w:t>
            </w:r>
          </w:p>
        </w:tc>
      </w:tr>
      <w:tr w:rsidR="00AF1671" w:rsidRPr="00F7081A" w14:paraId="1A2E678E" w14:textId="77777777" w:rsidTr="003E0D7F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043CF39" w14:textId="77777777" w:rsidR="00AF1671" w:rsidRPr="00F7081A" w:rsidRDefault="00AF1671" w:rsidP="00A9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471717C" w14:textId="77777777" w:rsidR="00AF1671" w:rsidRPr="00F7081A" w:rsidRDefault="00AF1671" w:rsidP="00A9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pct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F1B693B" w14:textId="77777777" w:rsidR="00AF1671" w:rsidRPr="00F7081A" w:rsidRDefault="00AF1671" w:rsidP="00A9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A0D3B9" w14:textId="77777777" w:rsidR="00AF1671" w:rsidRPr="00F7081A" w:rsidRDefault="00AF1671" w:rsidP="00A931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Duguje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E7517F" w14:textId="77777777" w:rsidR="00AF1671" w:rsidRPr="00F7081A" w:rsidRDefault="00AF1671" w:rsidP="00A931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Potražuje</w:t>
            </w:r>
          </w:p>
        </w:tc>
      </w:tr>
      <w:tr w:rsidR="00C03511" w:rsidRPr="00F7081A" w14:paraId="6C348F93" w14:textId="77777777" w:rsidTr="003E0D7F">
        <w:trPr>
          <w:trHeight w:val="353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477414" w14:textId="77777777" w:rsidR="00C03511" w:rsidRPr="00F7081A" w:rsidRDefault="00C03511" w:rsidP="00A931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3CCD4D" w14:textId="77777777" w:rsidR="00C03511" w:rsidRPr="00F7081A" w:rsidRDefault="00C03511" w:rsidP="00A931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Ustanova uplaćuje prikupljeni prihod na račun državnog proračuna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9CD8FF" w14:textId="77777777" w:rsidR="00C03511" w:rsidRPr="00F7081A" w:rsidRDefault="00C03511" w:rsidP="00A931FA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3D5B54" w14:textId="77777777" w:rsidR="00C03511" w:rsidRPr="00F7081A" w:rsidRDefault="00C03511" w:rsidP="00A931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1672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E59FEA" w14:textId="77777777" w:rsidR="00C03511" w:rsidRPr="00F7081A" w:rsidRDefault="00C03511" w:rsidP="00A931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6526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754502" w:rsidRPr="00F7081A" w14:paraId="1877C2C7" w14:textId="77777777" w:rsidTr="003E0D7F">
        <w:trPr>
          <w:trHeight w:val="353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74E3C1" w14:textId="77777777" w:rsidR="00754502" w:rsidRPr="00F7081A" w:rsidRDefault="00754502" w:rsidP="007545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522594" w14:textId="77777777" w:rsidR="00754502" w:rsidRDefault="00754502" w:rsidP="007545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Ustanova šalje zahtjev za plaćanje fakture dobavljača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7856A9" w14:textId="77777777" w:rsidR="00754502" w:rsidRDefault="00754502" w:rsidP="00754502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1.90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A17E91" w14:textId="77777777" w:rsidR="00754502" w:rsidRDefault="00754502" w:rsidP="007545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3, 4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814D1A" w14:textId="77777777" w:rsidR="00754502" w:rsidRDefault="00754502" w:rsidP="007545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23, 24</w:t>
            </w:r>
          </w:p>
        </w:tc>
      </w:tr>
      <w:tr w:rsidR="00754502" w:rsidRPr="00F7081A" w14:paraId="0E884CF3" w14:textId="77777777" w:rsidTr="003E0D7F">
        <w:trPr>
          <w:trHeight w:val="353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780816" w14:textId="77777777" w:rsidR="00754502" w:rsidRPr="00F7081A" w:rsidRDefault="00754502" w:rsidP="007545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DB0BE3" w14:textId="77777777" w:rsidR="00754502" w:rsidRPr="00F7081A" w:rsidRDefault="00754502" w:rsidP="007545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Plaćanje fakture dobavljača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63B969" w14:textId="77777777" w:rsidR="00754502" w:rsidRPr="00F7081A" w:rsidRDefault="00754502" w:rsidP="00754502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1.90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CCE8F4" w14:textId="77777777" w:rsidR="00754502" w:rsidRDefault="00754502" w:rsidP="007545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23, 24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11C390" w14:textId="77777777" w:rsidR="00754502" w:rsidRDefault="00754502" w:rsidP="007545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1672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</w:tbl>
    <w:p w14:paraId="0194A821" w14:textId="77777777" w:rsidR="00CC3292" w:rsidRDefault="00CC3292" w:rsidP="00CC329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0864A7" w14:textId="7FD9E71C" w:rsidR="007E3E90" w:rsidRPr="00DA7BFE" w:rsidRDefault="007E3E90" w:rsidP="007E3E9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BFE">
        <w:rPr>
          <w:rFonts w:ascii="Times New Roman" w:hAnsi="Times New Roman" w:cs="Times New Roman"/>
          <w:i/>
          <w:sz w:val="24"/>
          <w:szCs w:val="24"/>
        </w:rPr>
        <w:t>Knjiženje u Ministarstvu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4501"/>
        <w:gridCol w:w="1121"/>
        <w:gridCol w:w="1418"/>
        <w:gridCol w:w="1844"/>
      </w:tblGrid>
      <w:tr w:rsidR="007E3E90" w:rsidRPr="00F7081A" w14:paraId="68FED2D6" w14:textId="77777777" w:rsidTr="003300F7">
        <w:trPr>
          <w:trHeight w:val="156"/>
        </w:trPr>
        <w:tc>
          <w:tcPr>
            <w:tcW w:w="3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0A19E8" w14:textId="77777777" w:rsidR="007E3E90" w:rsidRPr="00F7081A" w:rsidRDefault="007E3E90" w:rsidP="003300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Red. br.</w:t>
            </w:r>
          </w:p>
        </w:tc>
        <w:tc>
          <w:tcPr>
            <w:tcW w:w="233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90BECF" w14:textId="77777777" w:rsidR="007E3E90" w:rsidRPr="00F7081A" w:rsidRDefault="007E3E90" w:rsidP="003300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Opis</w:t>
            </w:r>
          </w:p>
        </w:tc>
        <w:tc>
          <w:tcPr>
            <w:tcW w:w="58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F4E9C2" w14:textId="77777777" w:rsidR="007E3E90" w:rsidRPr="00F7081A" w:rsidRDefault="007E3E90" w:rsidP="003300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Iznos</w:t>
            </w:r>
          </w:p>
        </w:tc>
        <w:tc>
          <w:tcPr>
            <w:tcW w:w="16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B89A27" w14:textId="77777777" w:rsidR="007E3E90" w:rsidRPr="00F7081A" w:rsidRDefault="007E3E90" w:rsidP="003300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Račun</w:t>
            </w:r>
          </w:p>
        </w:tc>
      </w:tr>
      <w:tr w:rsidR="007E3E90" w:rsidRPr="00F7081A" w14:paraId="1CA5CCFB" w14:textId="77777777" w:rsidTr="003300F7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2EB4193" w14:textId="77777777" w:rsidR="007E3E90" w:rsidRPr="00F7081A" w:rsidRDefault="007E3E90" w:rsidP="0033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63F521B" w14:textId="77777777" w:rsidR="007E3E90" w:rsidRPr="00F7081A" w:rsidRDefault="007E3E90" w:rsidP="0033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pct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63DCE5F" w14:textId="77777777" w:rsidR="007E3E90" w:rsidRPr="00F7081A" w:rsidRDefault="007E3E90" w:rsidP="0033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22CFF4" w14:textId="77777777" w:rsidR="007E3E90" w:rsidRPr="00F7081A" w:rsidRDefault="007E3E90" w:rsidP="003300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Duguje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909B62" w14:textId="77777777" w:rsidR="007E3E90" w:rsidRPr="00F7081A" w:rsidRDefault="007E3E90" w:rsidP="003300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Potražuje</w:t>
            </w:r>
          </w:p>
        </w:tc>
      </w:tr>
      <w:tr w:rsidR="007E3E90" w:rsidRPr="00F7081A" w14:paraId="272F23A7" w14:textId="77777777" w:rsidTr="003300F7">
        <w:trPr>
          <w:trHeight w:val="353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B56C83" w14:textId="77777777" w:rsidR="007E3E90" w:rsidRPr="00F7081A" w:rsidRDefault="007E3E90" w:rsidP="003300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10A154" w14:textId="4A5CA919" w:rsidR="007E3E90" w:rsidRPr="00F7081A" w:rsidRDefault="007E3E90" w:rsidP="003300F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Priznavanje prihoda za iznos nepotrošenih sredstava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09CEC9" w14:textId="15352BA8" w:rsidR="007E3E90" w:rsidRPr="00F7081A" w:rsidRDefault="007E3E90" w:rsidP="003300F7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4EC27F" w14:textId="77777777" w:rsidR="007E3E90" w:rsidRPr="00F7081A" w:rsidRDefault="007E3E90" w:rsidP="003300F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1672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8854EF" w14:textId="170C236E" w:rsidR="007E3E90" w:rsidRPr="00F7081A" w:rsidRDefault="007E3E90" w:rsidP="007E3E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63911</w:t>
            </w:r>
            <w:r w:rsidR="0029019F">
              <w:rPr>
                <w:rFonts w:ascii="Times New Roman" w:eastAsia="Times New Roman" w:hAnsi="Times New Roman" w:cs="Times New Roman"/>
                <w:lang w:eastAsia="hr-HR"/>
              </w:rPr>
              <w:t>, 63921</w:t>
            </w:r>
          </w:p>
        </w:tc>
      </w:tr>
    </w:tbl>
    <w:p w14:paraId="1A13E36C" w14:textId="77777777" w:rsidR="007E3E90" w:rsidRDefault="007E3E90" w:rsidP="00CC329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1350C3" w14:textId="7B65CD22" w:rsidR="00C80BC4" w:rsidRPr="00AF427D" w:rsidRDefault="00C80BC4" w:rsidP="00D517DF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Državno</w:t>
      </w:r>
      <w:r w:rsidR="00AF427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27D">
        <w:rPr>
          <w:rFonts w:ascii="Times New Roman" w:hAnsi="Times New Roman" w:cs="Times New Roman"/>
          <w:sz w:val="24"/>
          <w:szCs w:val="24"/>
        </w:rPr>
        <w:t>proračunu</w:t>
      </w:r>
      <w:r>
        <w:rPr>
          <w:rFonts w:ascii="Times New Roman" w:hAnsi="Times New Roman" w:cs="Times New Roman"/>
          <w:sz w:val="24"/>
          <w:szCs w:val="24"/>
        </w:rPr>
        <w:t xml:space="preserve"> svi prihodi i rashodi Ustanova planiraju se i izvršavaju na glavi </w:t>
      </w:r>
      <w:r w:rsidRPr="00DA7BFE">
        <w:rPr>
          <w:rFonts w:ascii="Times New Roman" w:hAnsi="Times New Roman" w:cs="Times New Roman"/>
          <w:i/>
          <w:sz w:val="24"/>
          <w:szCs w:val="24"/>
        </w:rPr>
        <w:t>10208 Proračunski korisnici u socijalnoj skrbi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AF42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427D">
        <w:rPr>
          <w:rFonts w:ascii="Times New Roman" w:hAnsi="Times New Roman" w:cs="Times New Roman"/>
          <w:sz w:val="24"/>
          <w:szCs w:val="24"/>
        </w:rPr>
        <w:t xml:space="preserve">Prijenosi koji su evidentirani u knjigovodstvu Ustanova i Ministarstva na podskupinama </w:t>
      </w:r>
      <w:r w:rsidR="00AF427D" w:rsidRPr="00D517DF">
        <w:rPr>
          <w:rFonts w:ascii="Times New Roman" w:hAnsi="Times New Roman" w:cs="Times New Roman"/>
          <w:i/>
          <w:sz w:val="24"/>
          <w:szCs w:val="24"/>
        </w:rPr>
        <w:t>369</w:t>
      </w:r>
      <w:r w:rsidR="00AF427D">
        <w:rPr>
          <w:rFonts w:ascii="Times New Roman" w:hAnsi="Times New Roman" w:cs="Times New Roman"/>
          <w:sz w:val="24"/>
          <w:szCs w:val="24"/>
        </w:rPr>
        <w:t xml:space="preserve"> i </w:t>
      </w:r>
      <w:r w:rsidR="00AF427D" w:rsidRPr="00D517DF">
        <w:rPr>
          <w:rFonts w:ascii="Times New Roman" w:hAnsi="Times New Roman" w:cs="Times New Roman"/>
          <w:i/>
          <w:sz w:val="24"/>
          <w:szCs w:val="24"/>
        </w:rPr>
        <w:t>639</w:t>
      </w:r>
      <w:r w:rsidR="00AF427D">
        <w:rPr>
          <w:rFonts w:ascii="Times New Roman" w:hAnsi="Times New Roman" w:cs="Times New Roman"/>
          <w:sz w:val="24"/>
          <w:szCs w:val="24"/>
        </w:rPr>
        <w:t xml:space="preserve"> ne iskazuju se u državnom proračunu.</w:t>
      </w:r>
    </w:p>
    <w:p w14:paraId="7AE9C60C" w14:textId="77777777" w:rsidR="00C80BC4" w:rsidRDefault="00C80BC4" w:rsidP="00CC329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02A273" w14:textId="77777777" w:rsidR="00CC3292" w:rsidRPr="00DA7BFE" w:rsidRDefault="00CC3292" w:rsidP="00CC3292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BFE">
        <w:rPr>
          <w:rFonts w:ascii="Times New Roman" w:hAnsi="Times New Roman" w:cs="Times New Roman"/>
          <w:i/>
          <w:sz w:val="24"/>
          <w:szCs w:val="24"/>
        </w:rPr>
        <w:t>Knjiženje u Državnoj riznici – glava 10208 Proračunski korisnici u socijalnoj skrbi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4501"/>
        <w:gridCol w:w="1121"/>
        <w:gridCol w:w="1418"/>
        <w:gridCol w:w="1844"/>
      </w:tblGrid>
      <w:tr w:rsidR="00CC3292" w:rsidRPr="00F7081A" w14:paraId="2DFF73F3" w14:textId="77777777" w:rsidTr="00063138">
        <w:trPr>
          <w:trHeight w:val="156"/>
        </w:trPr>
        <w:tc>
          <w:tcPr>
            <w:tcW w:w="3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1EF2EA" w14:textId="77777777" w:rsidR="00CC3292" w:rsidRPr="00F7081A" w:rsidRDefault="00CC3292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Red. br.</w:t>
            </w:r>
          </w:p>
        </w:tc>
        <w:tc>
          <w:tcPr>
            <w:tcW w:w="233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59D7D8" w14:textId="77777777" w:rsidR="00CC3292" w:rsidRPr="00F7081A" w:rsidRDefault="00CC3292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Opis</w:t>
            </w:r>
          </w:p>
        </w:tc>
        <w:tc>
          <w:tcPr>
            <w:tcW w:w="58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BA5554" w14:textId="77777777" w:rsidR="00CC3292" w:rsidRPr="00F7081A" w:rsidRDefault="00CC3292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Iznos</w:t>
            </w:r>
          </w:p>
        </w:tc>
        <w:tc>
          <w:tcPr>
            <w:tcW w:w="169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686BE1" w14:textId="77777777" w:rsidR="00CC3292" w:rsidRPr="00F7081A" w:rsidRDefault="00CC3292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Račun</w:t>
            </w:r>
          </w:p>
        </w:tc>
      </w:tr>
      <w:tr w:rsidR="00CC3292" w:rsidRPr="00F7081A" w14:paraId="44C70DA6" w14:textId="77777777" w:rsidTr="00063138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10099E" w14:textId="77777777" w:rsidR="00CC3292" w:rsidRPr="00F7081A" w:rsidRDefault="00CC3292" w:rsidP="0006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4DD228" w14:textId="77777777" w:rsidR="00CC3292" w:rsidRPr="00F7081A" w:rsidRDefault="00CC3292" w:rsidP="0006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84279E" w14:textId="77777777" w:rsidR="00CC3292" w:rsidRPr="00F7081A" w:rsidRDefault="00CC3292" w:rsidP="0006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F09F21" w14:textId="77777777" w:rsidR="00CC3292" w:rsidRPr="00F7081A" w:rsidRDefault="00CC3292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Duguje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15A0CF" w14:textId="77777777" w:rsidR="00CC3292" w:rsidRPr="00F7081A" w:rsidRDefault="00CC3292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Potražuje</w:t>
            </w:r>
          </w:p>
        </w:tc>
      </w:tr>
      <w:tr w:rsidR="00CC3292" w:rsidRPr="00F7081A" w14:paraId="4B7A6E57" w14:textId="77777777" w:rsidTr="00063138">
        <w:trPr>
          <w:trHeight w:val="353"/>
        </w:trPr>
        <w:tc>
          <w:tcPr>
            <w:tcW w:w="3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637B17" w14:textId="77777777" w:rsidR="00CC3292" w:rsidRPr="00F7081A" w:rsidRDefault="00CC3292" w:rsidP="000631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75D668" w14:textId="77777777" w:rsidR="00CC3292" w:rsidRPr="00F7081A" w:rsidRDefault="00CC3292" w:rsidP="000631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Ustanova uplaćuje prikupljeni prihod na račun državnog proračuna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AF1E55" w14:textId="77777777" w:rsidR="00CC3292" w:rsidRPr="00F7081A" w:rsidRDefault="00CC3292" w:rsidP="00063138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2B98D1" w14:textId="77777777" w:rsidR="00CC3292" w:rsidRPr="00F7081A" w:rsidRDefault="00CC3292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1111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926005" w14:textId="77777777" w:rsidR="00CC3292" w:rsidRPr="00F7081A" w:rsidRDefault="00CC3292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6526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CC3292" w:rsidRPr="00F7081A" w14:paraId="08AC1255" w14:textId="77777777" w:rsidTr="00063138">
        <w:trPr>
          <w:trHeight w:val="353"/>
        </w:trPr>
        <w:tc>
          <w:tcPr>
            <w:tcW w:w="3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E7E73B" w14:textId="77777777" w:rsidR="00CC3292" w:rsidRPr="00F7081A" w:rsidRDefault="00CC3292" w:rsidP="000631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9EA44B" w14:textId="77777777" w:rsidR="00CC3292" w:rsidRDefault="00CC3292" w:rsidP="000631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Unos zahtjeva za plaćanje u SAP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118D44" w14:textId="77777777" w:rsidR="00CC3292" w:rsidRPr="00F7081A" w:rsidRDefault="00CC3292" w:rsidP="00063138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1.90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653022" w14:textId="77777777" w:rsidR="00CC3292" w:rsidRDefault="00CC3292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3, 4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F47EAA" w14:textId="77777777" w:rsidR="00CC3292" w:rsidRDefault="00CC3292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23, 24</w:t>
            </w:r>
          </w:p>
        </w:tc>
      </w:tr>
      <w:tr w:rsidR="00CC3292" w:rsidRPr="00F7081A" w14:paraId="70C8B549" w14:textId="77777777" w:rsidTr="00063138">
        <w:trPr>
          <w:trHeight w:val="353"/>
        </w:trPr>
        <w:tc>
          <w:tcPr>
            <w:tcW w:w="3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4800CC" w14:textId="77777777" w:rsidR="00CC3292" w:rsidRPr="00F7081A" w:rsidRDefault="00CC3292" w:rsidP="000631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537B9D" w14:textId="77777777" w:rsidR="00CC3292" w:rsidRPr="00F7081A" w:rsidRDefault="00CC3292" w:rsidP="000631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Plaćanje fakture dobavljača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B9DFEB" w14:textId="77777777" w:rsidR="00CC3292" w:rsidRPr="00F7081A" w:rsidRDefault="00CC3292" w:rsidP="00063138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1.90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D028D1" w14:textId="77777777" w:rsidR="00CC3292" w:rsidRPr="00F7081A" w:rsidRDefault="00CC3292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23, 24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BAB544" w14:textId="77777777" w:rsidR="00CC3292" w:rsidRPr="00F7081A" w:rsidRDefault="00CC3292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1111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</w:tbl>
    <w:p w14:paraId="5EDFAB93" w14:textId="6776E3D4" w:rsidR="00CC3292" w:rsidRPr="00CB1428" w:rsidRDefault="007E3E90" w:rsidP="007E74A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1428">
        <w:rPr>
          <w:rFonts w:ascii="Times New Roman" w:hAnsi="Times New Roman" w:cs="Times New Roman"/>
          <w:sz w:val="24"/>
          <w:szCs w:val="24"/>
        </w:rPr>
        <w:t>Ostvareni v</w:t>
      </w:r>
      <w:r w:rsidR="00CC3292" w:rsidRPr="00CB1428">
        <w:rPr>
          <w:rFonts w:ascii="Times New Roman" w:hAnsi="Times New Roman" w:cs="Times New Roman"/>
          <w:sz w:val="24"/>
          <w:szCs w:val="24"/>
        </w:rPr>
        <w:t xml:space="preserve">išak </w:t>
      </w:r>
      <w:r w:rsidRPr="00CB1428">
        <w:rPr>
          <w:rFonts w:ascii="Times New Roman" w:hAnsi="Times New Roman" w:cs="Times New Roman"/>
          <w:sz w:val="24"/>
          <w:szCs w:val="24"/>
        </w:rPr>
        <w:t xml:space="preserve">na izvoru </w:t>
      </w:r>
      <w:r w:rsidRPr="00CB1428">
        <w:rPr>
          <w:rFonts w:ascii="Times New Roman" w:hAnsi="Times New Roman" w:cs="Times New Roman"/>
          <w:i/>
          <w:sz w:val="24"/>
          <w:szCs w:val="24"/>
        </w:rPr>
        <w:t>43</w:t>
      </w:r>
      <w:r w:rsidRPr="00CB1428">
        <w:rPr>
          <w:rFonts w:ascii="Times New Roman" w:hAnsi="Times New Roman" w:cs="Times New Roman"/>
          <w:sz w:val="24"/>
          <w:szCs w:val="24"/>
        </w:rPr>
        <w:t xml:space="preserve"> </w:t>
      </w:r>
      <w:r w:rsidR="00CC3292" w:rsidRPr="00CB1428">
        <w:rPr>
          <w:rFonts w:ascii="Times New Roman" w:hAnsi="Times New Roman" w:cs="Times New Roman"/>
          <w:sz w:val="24"/>
          <w:szCs w:val="24"/>
        </w:rPr>
        <w:t>pren</w:t>
      </w:r>
      <w:r w:rsidRPr="00CB1428">
        <w:rPr>
          <w:rFonts w:ascii="Times New Roman" w:hAnsi="Times New Roman" w:cs="Times New Roman"/>
          <w:sz w:val="24"/>
          <w:szCs w:val="24"/>
        </w:rPr>
        <w:t>osi</w:t>
      </w:r>
      <w:r w:rsidR="00CC3292" w:rsidRPr="00CB1428">
        <w:rPr>
          <w:rFonts w:ascii="Times New Roman" w:hAnsi="Times New Roman" w:cs="Times New Roman"/>
          <w:sz w:val="24"/>
          <w:szCs w:val="24"/>
        </w:rPr>
        <w:t xml:space="preserve"> se u sljedeću godinu na glavu </w:t>
      </w:r>
      <w:r w:rsidR="00CC3292" w:rsidRPr="00CB1428">
        <w:rPr>
          <w:rFonts w:ascii="Times New Roman" w:hAnsi="Times New Roman" w:cs="Times New Roman"/>
          <w:i/>
          <w:sz w:val="24"/>
          <w:szCs w:val="24"/>
        </w:rPr>
        <w:t>1020</w:t>
      </w:r>
      <w:r w:rsidRPr="00CB1428">
        <w:rPr>
          <w:rFonts w:ascii="Times New Roman" w:hAnsi="Times New Roman" w:cs="Times New Roman"/>
          <w:i/>
          <w:sz w:val="24"/>
          <w:szCs w:val="24"/>
        </w:rPr>
        <w:t>8</w:t>
      </w:r>
      <w:r w:rsidR="00CF3023" w:rsidRPr="00CB1428">
        <w:rPr>
          <w:rFonts w:ascii="Times New Roman" w:hAnsi="Times New Roman" w:cs="Times New Roman"/>
          <w:i/>
          <w:sz w:val="24"/>
          <w:szCs w:val="24"/>
        </w:rPr>
        <w:t xml:space="preserve"> Proračuns</w:t>
      </w:r>
      <w:r w:rsidR="00E62E4D">
        <w:rPr>
          <w:rFonts w:ascii="Times New Roman" w:hAnsi="Times New Roman" w:cs="Times New Roman"/>
          <w:i/>
          <w:sz w:val="24"/>
          <w:szCs w:val="24"/>
        </w:rPr>
        <w:t>ki korisnici u socijalnoj skrbi</w:t>
      </w:r>
      <w:r w:rsidR="00CC3292" w:rsidRPr="00CB1428">
        <w:rPr>
          <w:rFonts w:ascii="Times New Roman" w:hAnsi="Times New Roman" w:cs="Times New Roman"/>
          <w:sz w:val="24"/>
          <w:szCs w:val="24"/>
        </w:rPr>
        <w:t>.</w:t>
      </w:r>
    </w:p>
    <w:p w14:paraId="1394C278" w14:textId="77777777" w:rsidR="00421531" w:rsidRDefault="00421531" w:rsidP="00B61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64D64" w14:textId="08CF44BC" w:rsidR="007E74A0" w:rsidRDefault="007E74A0" w:rsidP="00B61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ovom primjeru na kraju godine ostaje:</w:t>
      </w:r>
    </w:p>
    <w:p w14:paraId="6E3BBBCF" w14:textId="194F6754" w:rsidR="007E74A0" w:rsidRDefault="007E74A0" w:rsidP="007E74A0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4A0">
        <w:rPr>
          <w:rFonts w:ascii="Times New Roman" w:hAnsi="Times New Roman" w:cs="Times New Roman"/>
          <w:sz w:val="24"/>
          <w:szCs w:val="24"/>
        </w:rPr>
        <w:t xml:space="preserve">prihod na računu </w:t>
      </w:r>
      <w:r w:rsidRPr="00B36537">
        <w:rPr>
          <w:rFonts w:ascii="Times New Roman" w:hAnsi="Times New Roman" w:cs="Times New Roman"/>
          <w:i/>
          <w:sz w:val="24"/>
          <w:szCs w:val="24"/>
        </w:rPr>
        <w:t>65264</w:t>
      </w:r>
      <w:r w:rsidRPr="007E74A0">
        <w:rPr>
          <w:rFonts w:ascii="Times New Roman" w:hAnsi="Times New Roman" w:cs="Times New Roman"/>
          <w:sz w:val="24"/>
          <w:szCs w:val="24"/>
        </w:rPr>
        <w:t xml:space="preserve"> u iznosu od 2.000 kuna iskazan je u PR-RAS-u ustanova i u izvještaju o izvršenju Državnog proračuna na glavi </w:t>
      </w:r>
      <w:r w:rsidRPr="00B36537">
        <w:rPr>
          <w:rFonts w:ascii="Times New Roman" w:hAnsi="Times New Roman" w:cs="Times New Roman"/>
          <w:i/>
          <w:sz w:val="24"/>
          <w:szCs w:val="24"/>
        </w:rPr>
        <w:t>10208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A0C256" w14:textId="46B044DA" w:rsidR="007E74A0" w:rsidRDefault="007E74A0" w:rsidP="007E74A0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potraživanje na računu </w:t>
      </w:r>
      <w:r w:rsidRPr="00B36537">
        <w:rPr>
          <w:rFonts w:ascii="Times New Roman" w:hAnsi="Times New Roman" w:cs="Times New Roman"/>
          <w:i/>
          <w:sz w:val="24"/>
          <w:szCs w:val="24"/>
        </w:rPr>
        <w:t>16721</w:t>
      </w:r>
      <w:r>
        <w:rPr>
          <w:rFonts w:ascii="Times New Roman" w:hAnsi="Times New Roman" w:cs="Times New Roman"/>
          <w:sz w:val="24"/>
          <w:szCs w:val="24"/>
        </w:rPr>
        <w:t xml:space="preserve"> u iznosu od 100 kuna iskazano je u Bilanci Ministarstva, a isti iznos na računu </w:t>
      </w:r>
      <w:r w:rsidRPr="00B36537">
        <w:rPr>
          <w:rFonts w:ascii="Times New Roman" w:hAnsi="Times New Roman" w:cs="Times New Roman"/>
          <w:i/>
          <w:sz w:val="24"/>
          <w:szCs w:val="24"/>
        </w:rPr>
        <w:t>23956</w:t>
      </w:r>
      <w:r>
        <w:rPr>
          <w:rFonts w:ascii="Times New Roman" w:hAnsi="Times New Roman" w:cs="Times New Roman"/>
          <w:sz w:val="24"/>
          <w:szCs w:val="24"/>
        </w:rPr>
        <w:t xml:space="preserve"> u Bilanci razine 13 (eliminira se u konsolidaciji državnog proračuna);</w:t>
      </w:r>
    </w:p>
    <w:p w14:paraId="163BB632" w14:textId="6E1A7A35" w:rsidR="007E74A0" w:rsidRPr="007E74A0" w:rsidRDefault="007E74A0" w:rsidP="007E74A0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prijenos na podskupini </w:t>
      </w:r>
      <w:r w:rsidRPr="00B36537">
        <w:rPr>
          <w:rFonts w:ascii="Times New Roman" w:hAnsi="Times New Roman" w:cs="Times New Roman"/>
          <w:i/>
          <w:sz w:val="24"/>
          <w:szCs w:val="24"/>
        </w:rPr>
        <w:t>369</w:t>
      </w:r>
      <w:r>
        <w:rPr>
          <w:rFonts w:ascii="Times New Roman" w:hAnsi="Times New Roman" w:cs="Times New Roman"/>
          <w:sz w:val="24"/>
          <w:szCs w:val="24"/>
        </w:rPr>
        <w:t xml:space="preserve"> iskazan je u PR-RAS-u Ustanova u iznosu od 200 kuna, a isti taj iznos na podskupini </w:t>
      </w:r>
      <w:r w:rsidRPr="00B36537">
        <w:rPr>
          <w:rFonts w:ascii="Times New Roman" w:hAnsi="Times New Roman" w:cs="Times New Roman"/>
          <w:i/>
          <w:sz w:val="24"/>
          <w:szCs w:val="24"/>
        </w:rPr>
        <w:t>639</w:t>
      </w:r>
      <w:r>
        <w:rPr>
          <w:rFonts w:ascii="Times New Roman" w:hAnsi="Times New Roman" w:cs="Times New Roman"/>
          <w:sz w:val="24"/>
          <w:szCs w:val="24"/>
        </w:rPr>
        <w:t xml:space="preserve"> u PR-RAS-u Ministarstva i Ustanova (eliminira se u konsolidaciji Ministarstva razine 12).</w:t>
      </w:r>
    </w:p>
    <w:p w14:paraId="2A12C045" w14:textId="77777777" w:rsidR="000B3CB6" w:rsidRDefault="000B3CB6" w:rsidP="00943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66EB23" w14:textId="58F646FF" w:rsidR="00CA5169" w:rsidRPr="00805BC9" w:rsidRDefault="00756A2A" w:rsidP="00943260">
      <w:pPr>
        <w:pStyle w:val="Odlomakpopisa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93310B" w:rsidRPr="00550D80">
        <w:rPr>
          <w:rFonts w:ascii="Times New Roman" w:hAnsi="Times New Roman" w:cs="Times New Roman"/>
          <w:b/>
          <w:sz w:val="24"/>
          <w:szCs w:val="24"/>
        </w:rPr>
        <w:t>videntiranj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93310B" w:rsidRPr="00550D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potrošnje iz</w:t>
      </w:r>
      <w:r w:rsidR="001479AC">
        <w:rPr>
          <w:rFonts w:ascii="Times New Roman" w:hAnsi="Times New Roman" w:cs="Times New Roman"/>
          <w:b/>
          <w:sz w:val="24"/>
          <w:szCs w:val="24"/>
        </w:rPr>
        <w:t xml:space="preserve"> prenesen</w:t>
      </w:r>
      <w:r>
        <w:rPr>
          <w:rFonts w:ascii="Times New Roman" w:hAnsi="Times New Roman" w:cs="Times New Roman"/>
          <w:b/>
          <w:sz w:val="24"/>
          <w:szCs w:val="24"/>
        </w:rPr>
        <w:t>og</w:t>
      </w:r>
      <w:r w:rsidR="001479AC">
        <w:rPr>
          <w:rFonts w:ascii="Times New Roman" w:hAnsi="Times New Roman" w:cs="Times New Roman"/>
          <w:b/>
          <w:sz w:val="24"/>
          <w:szCs w:val="24"/>
        </w:rPr>
        <w:t xml:space="preserve"> višk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03576FEA" w14:textId="77777777" w:rsidR="0093310B" w:rsidRPr="00756A2A" w:rsidRDefault="0093310B" w:rsidP="00943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D2173" w14:textId="45A406A7" w:rsidR="0093310B" w:rsidRDefault="0093310B" w:rsidP="0094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428">
        <w:rPr>
          <w:rFonts w:ascii="Times New Roman" w:hAnsi="Times New Roman" w:cs="Times New Roman"/>
          <w:sz w:val="24"/>
          <w:szCs w:val="24"/>
        </w:rPr>
        <w:t xml:space="preserve">Preneseni višak iz izvora 43 evidentira se </w:t>
      </w:r>
      <w:r w:rsidR="004C43C6" w:rsidRPr="00CB1428">
        <w:rPr>
          <w:rFonts w:ascii="Times New Roman" w:hAnsi="Times New Roman" w:cs="Times New Roman"/>
          <w:sz w:val="24"/>
          <w:szCs w:val="24"/>
        </w:rPr>
        <w:t>u glavnoj knjizi</w:t>
      </w:r>
      <w:r w:rsidRPr="00CB1428">
        <w:rPr>
          <w:rFonts w:ascii="Times New Roman" w:hAnsi="Times New Roman" w:cs="Times New Roman"/>
          <w:sz w:val="24"/>
          <w:szCs w:val="24"/>
        </w:rPr>
        <w:t xml:space="preserve"> Ministarstva</w:t>
      </w:r>
      <w:r w:rsidR="000C57ED" w:rsidRPr="00CB1428">
        <w:rPr>
          <w:rFonts w:ascii="Times New Roman" w:hAnsi="Times New Roman" w:cs="Times New Roman"/>
          <w:sz w:val="24"/>
          <w:szCs w:val="24"/>
        </w:rPr>
        <w:t>, a</w:t>
      </w:r>
      <w:r w:rsidRPr="00CB1428">
        <w:rPr>
          <w:rFonts w:ascii="Times New Roman" w:hAnsi="Times New Roman" w:cs="Times New Roman"/>
          <w:sz w:val="24"/>
          <w:szCs w:val="24"/>
        </w:rPr>
        <w:t xml:space="preserve"> </w:t>
      </w:r>
      <w:r w:rsidR="000C57ED" w:rsidRPr="00CB1428">
        <w:rPr>
          <w:rFonts w:ascii="Times New Roman" w:hAnsi="Times New Roman" w:cs="Times New Roman"/>
          <w:sz w:val="24"/>
          <w:szCs w:val="24"/>
        </w:rPr>
        <w:t xml:space="preserve">Ustanove sredstva </w:t>
      </w:r>
      <w:r w:rsidR="000C57ED">
        <w:rPr>
          <w:rFonts w:ascii="Times New Roman" w:hAnsi="Times New Roman" w:cs="Times New Roman"/>
          <w:sz w:val="24"/>
          <w:szCs w:val="24"/>
        </w:rPr>
        <w:t>viška mogu koristiti u sljedećoj godini</w:t>
      </w:r>
      <w:r w:rsidR="00E96B98">
        <w:rPr>
          <w:rFonts w:ascii="Times New Roman" w:hAnsi="Times New Roman" w:cs="Times New Roman"/>
          <w:sz w:val="24"/>
          <w:szCs w:val="24"/>
        </w:rPr>
        <w:t xml:space="preserve">, bez obzira na to iz čijih </w:t>
      </w:r>
      <w:r w:rsidR="000F7F7F">
        <w:rPr>
          <w:rFonts w:ascii="Times New Roman" w:hAnsi="Times New Roman" w:cs="Times New Roman"/>
          <w:sz w:val="24"/>
          <w:szCs w:val="24"/>
        </w:rPr>
        <w:t xml:space="preserve">je </w:t>
      </w:r>
      <w:r w:rsidR="00E96B98">
        <w:rPr>
          <w:rFonts w:ascii="Times New Roman" w:hAnsi="Times New Roman" w:cs="Times New Roman"/>
          <w:sz w:val="24"/>
          <w:szCs w:val="24"/>
        </w:rPr>
        <w:t>prihoda višak nastao</w:t>
      </w:r>
      <w:r w:rsidR="000C57ED">
        <w:rPr>
          <w:rFonts w:ascii="Times New Roman" w:hAnsi="Times New Roman" w:cs="Times New Roman"/>
          <w:sz w:val="24"/>
          <w:szCs w:val="24"/>
        </w:rPr>
        <w:t xml:space="preserve">. </w:t>
      </w:r>
      <w:r w:rsidR="00063138">
        <w:rPr>
          <w:rFonts w:ascii="Times New Roman" w:hAnsi="Times New Roman" w:cs="Times New Roman"/>
          <w:sz w:val="24"/>
          <w:szCs w:val="24"/>
        </w:rPr>
        <w:t xml:space="preserve">Kako preneseni višak više ne pripada Ustanovi koja ga je ostvarila, </w:t>
      </w:r>
      <w:r w:rsidR="000F7F7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svoj</w:t>
      </w:r>
      <w:r w:rsidR="003E0D7F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D7F">
        <w:rPr>
          <w:rFonts w:ascii="Times New Roman" w:hAnsi="Times New Roman" w:cs="Times New Roman"/>
          <w:sz w:val="24"/>
          <w:szCs w:val="24"/>
        </w:rPr>
        <w:t xml:space="preserve">riznici </w:t>
      </w:r>
      <w:r>
        <w:rPr>
          <w:rFonts w:ascii="Times New Roman" w:hAnsi="Times New Roman" w:cs="Times New Roman"/>
          <w:sz w:val="24"/>
          <w:szCs w:val="24"/>
        </w:rPr>
        <w:t>Ministarstvo preneseni višak p</w:t>
      </w:r>
      <w:r w:rsidR="000C57ED">
        <w:rPr>
          <w:rFonts w:ascii="Times New Roman" w:hAnsi="Times New Roman" w:cs="Times New Roman"/>
          <w:sz w:val="24"/>
          <w:szCs w:val="24"/>
        </w:rPr>
        <w:t>rati kroz izvor financiranja O.</w:t>
      </w:r>
      <w:r w:rsidR="00AE09D4">
        <w:rPr>
          <w:rFonts w:ascii="Times New Roman" w:hAnsi="Times New Roman" w:cs="Times New Roman"/>
          <w:sz w:val="24"/>
          <w:szCs w:val="24"/>
        </w:rPr>
        <w:t xml:space="preserve"> U državnoj riznici višak se prenosi na glavu </w:t>
      </w:r>
      <w:r w:rsidR="00AE09D4" w:rsidRPr="000033D2">
        <w:rPr>
          <w:rFonts w:ascii="Times New Roman" w:hAnsi="Times New Roman" w:cs="Times New Roman"/>
          <w:i/>
          <w:sz w:val="24"/>
          <w:szCs w:val="24"/>
        </w:rPr>
        <w:t>10208</w:t>
      </w:r>
      <w:r w:rsidR="00AE09D4">
        <w:rPr>
          <w:rFonts w:ascii="Times New Roman" w:hAnsi="Times New Roman" w:cs="Times New Roman"/>
          <w:sz w:val="24"/>
          <w:szCs w:val="24"/>
        </w:rPr>
        <w:t xml:space="preserve"> kako bi ga Usta</w:t>
      </w:r>
      <w:r w:rsidR="00705C00">
        <w:rPr>
          <w:rFonts w:ascii="Times New Roman" w:hAnsi="Times New Roman" w:cs="Times New Roman"/>
          <w:sz w:val="24"/>
          <w:szCs w:val="24"/>
        </w:rPr>
        <w:t>n</w:t>
      </w:r>
      <w:r w:rsidR="00AE09D4">
        <w:rPr>
          <w:rFonts w:ascii="Times New Roman" w:hAnsi="Times New Roman" w:cs="Times New Roman"/>
          <w:sz w:val="24"/>
          <w:szCs w:val="24"/>
        </w:rPr>
        <w:t>ove mogle trošiti.</w:t>
      </w:r>
    </w:p>
    <w:p w14:paraId="05F8C1EB" w14:textId="77777777" w:rsidR="0069523C" w:rsidRDefault="0069523C" w:rsidP="00933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89500" w14:textId="24287897" w:rsidR="0069523C" w:rsidRDefault="0069523C" w:rsidP="00933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Trošenje sredstava viška s računa državnog proračuna Ustanove evidentiraju odobrenjem računa </w:t>
      </w:r>
      <w:r w:rsidRPr="00B36537">
        <w:rPr>
          <w:rFonts w:ascii="Times New Roman" w:hAnsi="Times New Roman" w:cs="Times New Roman"/>
          <w:i/>
          <w:sz w:val="24"/>
          <w:szCs w:val="24"/>
        </w:rPr>
        <w:t>63911</w:t>
      </w:r>
      <w:r>
        <w:rPr>
          <w:rFonts w:ascii="Times New Roman" w:hAnsi="Times New Roman" w:cs="Times New Roman"/>
          <w:sz w:val="24"/>
          <w:szCs w:val="24"/>
        </w:rPr>
        <w:t xml:space="preserve"> odnosno </w:t>
      </w:r>
      <w:r w:rsidRPr="00B36537">
        <w:rPr>
          <w:rFonts w:ascii="Times New Roman" w:hAnsi="Times New Roman" w:cs="Times New Roman"/>
          <w:i/>
          <w:sz w:val="24"/>
          <w:szCs w:val="24"/>
        </w:rPr>
        <w:t>63921</w:t>
      </w:r>
      <w:r>
        <w:rPr>
          <w:rFonts w:ascii="Times New Roman" w:hAnsi="Times New Roman" w:cs="Times New Roman"/>
          <w:sz w:val="24"/>
          <w:szCs w:val="24"/>
        </w:rPr>
        <w:t>. Ako se iz Državne riznice plaća dobavljač, zadužuju odgovarajući račun obveza</w:t>
      </w:r>
      <w:r w:rsidR="002C25C8">
        <w:rPr>
          <w:rFonts w:ascii="Times New Roman" w:hAnsi="Times New Roman" w:cs="Times New Roman"/>
          <w:sz w:val="24"/>
          <w:szCs w:val="24"/>
        </w:rPr>
        <w:t xml:space="preserve"> (2.a)</w:t>
      </w:r>
      <w:r>
        <w:rPr>
          <w:rFonts w:ascii="Times New Roman" w:hAnsi="Times New Roman" w:cs="Times New Roman"/>
          <w:sz w:val="24"/>
          <w:szCs w:val="24"/>
        </w:rPr>
        <w:t>, a ako se sredstva doznačuju na njihov račun</w:t>
      </w:r>
      <w:r w:rsidR="002C25C8">
        <w:rPr>
          <w:rFonts w:ascii="Times New Roman" w:hAnsi="Times New Roman" w:cs="Times New Roman"/>
          <w:sz w:val="24"/>
          <w:szCs w:val="24"/>
        </w:rPr>
        <w:t>, zadužuju žiro račun (2.b).</w:t>
      </w:r>
    </w:p>
    <w:p w14:paraId="11A91086" w14:textId="39E229D6" w:rsidR="000C57ED" w:rsidRDefault="000C57ED" w:rsidP="00933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B8CB2" w14:textId="77777777" w:rsidR="000C57ED" w:rsidRPr="00DA7BFE" w:rsidRDefault="000C57ED" w:rsidP="000C57E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BFE">
        <w:rPr>
          <w:rFonts w:ascii="Times New Roman" w:hAnsi="Times New Roman" w:cs="Times New Roman"/>
          <w:i/>
          <w:sz w:val="24"/>
          <w:szCs w:val="24"/>
        </w:rPr>
        <w:t>Knjiženje u Ustanovi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4469"/>
        <w:gridCol w:w="1327"/>
        <w:gridCol w:w="1419"/>
        <w:gridCol w:w="1703"/>
      </w:tblGrid>
      <w:tr w:rsidR="000C57ED" w:rsidRPr="00F7081A" w14:paraId="62473559" w14:textId="77777777" w:rsidTr="003E0D7F">
        <w:trPr>
          <w:trHeight w:val="156"/>
        </w:trPr>
        <w:tc>
          <w:tcPr>
            <w:tcW w:w="37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813BFD" w14:textId="77777777" w:rsidR="000C57ED" w:rsidRPr="00F7081A" w:rsidRDefault="000C57ED" w:rsidP="00A931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Red. br.</w:t>
            </w:r>
          </w:p>
        </w:tc>
        <w:tc>
          <w:tcPr>
            <w:tcW w:w="231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E74303" w14:textId="77777777" w:rsidR="000C57ED" w:rsidRPr="00F7081A" w:rsidRDefault="000C57ED" w:rsidP="00A931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Opis</w:t>
            </w:r>
          </w:p>
        </w:tc>
        <w:tc>
          <w:tcPr>
            <w:tcW w:w="68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02855C" w14:textId="77777777" w:rsidR="000C57ED" w:rsidRPr="00F7081A" w:rsidRDefault="000C57ED" w:rsidP="00A931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Iznos</w:t>
            </w:r>
          </w:p>
        </w:tc>
        <w:tc>
          <w:tcPr>
            <w:tcW w:w="161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C2E7E6" w14:textId="77777777" w:rsidR="000C57ED" w:rsidRPr="00F7081A" w:rsidRDefault="000C57ED" w:rsidP="00A931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Račun</w:t>
            </w:r>
          </w:p>
        </w:tc>
      </w:tr>
      <w:tr w:rsidR="000C57ED" w:rsidRPr="00F7081A" w14:paraId="50B46F97" w14:textId="77777777" w:rsidTr="003E0D7F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D68C85" w14:textId="77777777" w:rsidR="000C57ED" w:rsidRPr="00F7081A" w:rsidRDefault="000C57ED" w:rsidP="00A9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D9A774" w14:textId="77777777" w:rsidR="000C57ED" w:rsidRPr="00F7081A" w:rsidRDefault="000C57ED" w:rsidP="00A9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8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F9DE84" w14:textId="77777777" w:rsidR="000C57ED" w:rsidRPr="00F7081A" w:rsidRDefault="000C57ED" w:rsidP="00A9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DA2B78" w14:textId="77777777" w:rsidR="000C57ED" w:rsidRPr="00F7081A" w:rsidRDefault="000C57ED" w:rsidP="00A931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Duguje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C2794E" w14:textId="77777777" w:rsidR="000C57ED" w:rsidRPr="00F7081A" w:rsidRDefault="000C57ED" w:rsidP="00A931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Potražuje</w:t>
            </w:r>
          </w:p>
        </w:tc>
      </w:tr>
      <w:tr w:rsidR="000C57ED" w:rsidRPr="00F7081A" w14:paraId="224CE3AA" w14:textId="77777777" w:rsidTr="003E0D7F">
        <w:trPr>
          <w:trHeight w:val="397"/>
        </w:trPr>
        <w:tc>
          <w:tcPr>
            <w:tcW w:w="3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29CDEC" w14:textId="77777777" w:rsidR="000C57ED" w:rsidRPr="00F7081A" w:rsidRDefault="000C57ED" w:rsidP="00A931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CD96F3" w14:textId="77777777" w:rsidR="000C57ED" w:rsidRPr="00F7081A" w:rsidRDefault="000C57ED" w:rsidP="00A931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Primljeni račun dobavljača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24B54E" w14:textId="0E24EF65" w:rsidR="000C57ED" w:rsidRPr="00F7081A" w:rsidRDefault="002C25C8" w:rsidP="00A931FA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0C57ED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4C40AF" w14:textId="77777777" w:rsidR="000C57ED" w:rsidRPr="00F7081A" w:rsidRDefault="000C57ED" w:rsidP="00A931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790FCC">
              <w:rPr>
                <w:rFonts w:ascii="Times New Roman" w:eastAsia="Times New Roman" w:hAnsi="Times New Roman" w:cs="Times New Roman"/>
                <w:lang w:eastAsia="hr-HR"/>
              </w:rPr>
              <w:t>, 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5A6120" w14:textId="77777777" w:rsidR="000C57ED" w:rsidRPr="00F7081A" w:rsidRDefault="000C57ED" w:rsidP="00A931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  <w:r w:rsidR="00790FCC">
              <w:rPr>
                <w:rFonts w:ascii="Times New Roman" w:eastAsia="Times New Roman" w:hAnsi="Times New Roman" w:cs="Times New Roman"/>
                <w:lang w:eastAsia="hr-HR"/>
              </w:rPr>
              <w:t>, 24</w:t>
            </w:r>
          </w:p>
        </w:tc>
      </w:tr>
      <w:tr w:rsidR="000C57ED" w:rsidRPr="00F7081A" w14:paraId="2DC1288B" w14:textId="77777777" w:rsidTr="003E0D7F">
        <w:trPr>
          <w:trHeight w:val="397"/>
        </w:trPr>
        <w:tc>
          <w:tcPr>
            <w:tcW w:w="3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C6BED4" w14:textId="77777777" w:rsidR="000C57ED" w:rsidRDefault="000C57ED" w:rsidP="00A931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2.a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93D58F" w14:textId="77777777" w:rsidR="000C57ED" w:rsidRDefault="000C57ED" w:rsidP="00A931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Plaćanje računa dobavljača iz riznice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74A33F" w14:textId="4D949E9C" w:rsidR="000C57ED" w:rsidRPr="00F7081A" w:rsidRDefault="002C25C8" w:rsidP="00A931FA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A768A0" w14:textId="77777777" w:rsidR="000C57ED" w:rsidRDefault="000C57ED" w:rsidP="00A931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  <w:r w:rsidR="00790FCC">
              <w:rPr>
                <w:rFonts w:ascii="Times New Roman" w:eastAsia="Times New Roman" w:hAnsi="Times New Roman" w:cs="Times New Roman"/>
                <w:lang w:eastAsia="hr-HR"/>
              </w:rPr>
              <w:t>, 24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659991" w14:textId="77777777" w:rsidR="000C57ED" w:rsidRDefault="000C57ED" w:rsidP="003E0D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63911</w:t>
            </w:r>
            <w:r w:rsidR="003E0D7F">
              <w:rPr>
                <w:rFonts w:ascii="Times New Roman" w:eastAsia="Times New Roman" w:hAnsi="Times New Roman" w:cs="Times New Roman"/>
                <w:lang w:eastAsia="hr-HR"/>
              </w:rPr>
              <w:t>, 63921</w:t>
            </w:r>
          </w:p>
        </w:tc>
      </w:tr>
      <w:tr w:rsidR="000C57ED" w:rsidRPr="00F7081A" w14:paraId="16F19422" w14:textId="77777777" w:rsidTr="003E0D7F">
        <w:trPr>
          <w:trHeight w:val="405"/>
        </w:trPr>
        <w:tc>
          <w:tcPr>
            <w:tcW w:w="376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3D204E" w14:textId="77777777" w:rsidR="000C57ED" w:rsidRPr="00F7081A" w:rsidRDefault="000C57ED" w:rsidP="00A931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b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0D38EF" w14:textId="77777777" w:rsidR="000C57ED" w:rsidRPr="00F7081A" w:rsidRDefault="000C57ED" w:rsidP="00A931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Doznaka sredstava iz državnog proračuna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4E188A" w14:textId="5AEB4264" w:rsidR="000C57ED" w:rsidRPr="00F7081A" w:rsidRDefault="002C25C8" w:rsidP="00A931FA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105FAB" w14:textId="77777777" w:rsidR="000C57ED" w:rsidRPr="00F7081A" w:rsidRDefault="000C57ED" w:rsidP="00A931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11121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32EE6D" w14:textId="77777777" w:rsidR="000C57ED" w:rsidRPr="00F7081A" w:rsidRDefault="003E0D7F" w:rsidP="00A931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63911, 63921</w:t>
            </w:r>
          </w:p>
        </w:tc>
      </w:tr>
      <w:tr w:rsidR="000C57ED" w:rsidRPr="00F7081A" w14:paraId="634DCC81" w14:textId="77777777" w:rsidTr="003E0D7F">
        <w:trPr>
          <w:trHeight w:val="405"/>
        </w:trPr>
        <w:tc>
          <w:tcPr>
            <w:tcW w:w="37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CC893C" w14:textId="77777777" w:rsidR="000C57ED" w:rsidRPr="00F7081A" w:rsidRDefault="000C57ED" w:rsidP="00A931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B99511" w14:textId="77777777" w:rsidR="000C57ED" w:rsidRPr="00F7081A" w:rsidRDefault="000C57ED" w:rsidP="00A931F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Plaćanje obveze prema dobavljaču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9897F3" w14:textId="69980E6F" w:rsidR="000C57ED" w:rsidRPr="00F7081A" w:rsidRDefault="002C25C8" w:rsidP="00A931FA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0A18E7" w14:textId="77777777" w:rsidR="000C57ED" w:rsidRPr="00F7081A" w:rsidRDefault="000C57ED" w:rsidP="00A931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  <w:r w:rsidR="00790FCC">
              <w:rPr>
                <w:rFonts w:ascii="Times New Roman" w:eastAsia="Times New Roman" w:hAnsi="Times New Roman" w:cs="Times New Roman"/>
                <w:lang w:eastAsia="hr-HR"/>
              </w:rPr>
              <w:t>, 24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69FE4F" w14:textId="77777777" w:rsidR="000C57ED" w:rsidRPr="00F7081A" w:rsidRDefault="000C57ED" w:rsidP="00A931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11121</w:t>
            </w:r>
          </w:p>
        </w:tc>
      </w:tr>
    </w:tbl>
    <w:p w14:paraId="3AAB53FE" w14:textId="77777777" w:rsidR="000C57ED" w:rsidRDefault="000C57ED" w:rsidP="000C57E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6CA346" w14:textId="717F30A9" w:rsidR="000C57ED" w:rsidRPr="00DA7BFE" w:rsidRDefault="000C57ED" w:rsidP="000C57E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BFE">
        <w:rPr>
          <w:rFonts w:ascii="Times New Roman" w:hAnsi="Times New Roman" w:cs="Times New Roman"/>
          <w:i/>
          <w:sz w:val="24"/>
          <w:szCs w:val="24"/>
        </w:rPr>
        <w:t xml:space="preserve">Knjiženje u </w:t>
      </w:r>
      <w:r w:rsidR="00E96B98" w:rsidRPr="00DA7BFE">
        <w:rPr>
          <w:rFonts w:ascii="Times New Roman" w:hAnsi="Times New Roman" w:cs="Times New Roman"/>
          <w:i/>
          <w:sz w:val="24"/>
          <w:szCs w:val="24"/>
        </w:rPr>
        <w:t xml:space="preserve">riznici </w:t>
      </w:r>
      <w:r w:rsidRPr="00DA7BFE">
        <w:rPr>
          <w:rFonts w:ascii="Times New Roman" w:hAnsi="Times New Roman" w:cs="Times New Roman"/>
          <w:i/>
          <w:sz w:val="24"/>
          <w:szCs w:val="24"/>
        </w:rPr>
        <w:t>Ministarstv</w:t>
      </w:r>
      <w:r w:rsidR="00E96B98" w:rsidRPr="00DA7BFE">
        <w:rPr>
          <w:rFonts w:ascii="Times New Roman" w:hAnsi="Times New Roman" w:cs="Times New Roman"/>
          <w:i/>
          <w:sz w:val="24"/>
          <w:szCs w:val="24"/>
        </w:rPr>
        <w:t>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4501"/>
        <w:gridCol w:w="1261"/>
        <w:gridCol w:w="1418"/>
        <w:gridCol w:w="1701"/>
      </w:tblGrid>
      <w:tr w:rsidR="000C57ED" w:rsidRPr="00F7081A" w14:paraId="06C24317" w14:textId="77777777" w:rsidTr="00E96B98">
        <w:trPr>
          <w:trHeight w:val="156"/>
        </w:trPr>
        <w:tc>
          <w:tcPr>
            <w:tcW w:w="3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C0771D" w14:textId="77777777" w:rsidR="000C57ED" w:rsidRPr="00F7081A" w:rsidRDefault="000C57ED" w:rsidP="00A931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Red. br.</w:t>
            </w:r>
          </w:p>
        </w:tc>
        <w:tc>
          <w:tcPr>
            <w:tcW w:w="233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A686B3" w14:textId="77777777" w:rsidR="000C57ED" w:rsidRPr="00F7081A" w:rsidRDefault="000C57ED" w:rsidP="00A931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Opis</w:t>
            </w:r>
          </w:p>
        </w:tc>
        <w:tc>
          <w:tcPr>
            <w:tcW w:w="65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8A61D5" w14:textId="77777777" w:rsidR="000C57ED" w:rsidRPr="00F7081A" w:rsidRDefault="000C57ED" w:rsidP="00A931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Iznos</w:t>
            </w:r>
          </w:p>
        </w:tc>
        <w:tc>
          <w:tcPr>
            <w:tcW w:w="161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D81C4C" w14:textId="77777777" w:rsidR="000C57ED" w:rsidRPr="00F7081A" w:rsidRDefault="000C57ED" w:rsidP="00A931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Račun</w:t>
            </w:r>
          </w:p>
        </w:tc>
      </w:tr>
      <w:tr w:rsidR="000C57ED" w:rsidRPr="00F7081A" w14:paraId="0DBB7566" w14:textId="77777777" w:rsidTr="00E96B98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59474A9" w14:textId="77777777" w:rsidR="000C57ED" w:rsidRPr="00F7081A" w:rsidRDefault="000C57ED" w:rsidP="00A9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B4C7727" w14:textId="77777777" w:rsidR="000C57ED" w:rsidRPr="00F7081A" w:rsidRDefault="000C57ED" w:rsidP="00A9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4" w:type="pct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F83BB08" w14:textId="77777777" w:rsidR="000C57ED" w:rsidRPr="00F7081A" w:rsidRDefault="000C57ED" w:rsidP="00A9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AAEDA9" w14:textId="77777777" w:rsidR="000C57ED" w:rsidRPr="00F7081A" w:rsidRDefault="000C57ED" w:rsidP="00A931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Duguje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6C385E" w14:textId="77777777" w:rsidR="000C57ED" w:rsidRPr="00F7081A" w:rsidRDefault="000C57ED" w:rsidP="00A931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Potražuje</w:t>
            </w:r>
          </w:p>
        </w:tc>
      </w:tr>
      <w:tr w:rsidR="00E96B98" w:rsidRPr="00F7081A" w14:paraId="5390C076" w14:textId="77777777" w:rsidTr="00E96B98">
        <w:trPr>
          <w:trHeight w:val="353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937848" w14:textId="77777777" w:rsidR="00E96B98" w:rsidRPr="00F7081A" w:rsidRDefault="00E96B98" w:rsidP="00E96B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7A6522" w14:textId="6AEF7EFF" w:rsidR="00E96B98" w:rsidRPr="00F7081A" w:rsidRDefault="002C25C8" w:rsidP="00E96B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Ustanova šalje zahtjev za plaćanje fakture dobavljača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86904F" w14:textId="740F2E3A" w:rsidR="00E96B98" w:rsidRPr="00F7081A" w:rsidRDefault="002C25C8" w:rsidP="00E96B98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5B0111" w14:textId="4428AE87" w:rsidR="00E96B98" w:rsidRPr="00F7081A" w:rsidRDefault="00E96B98" w:rsidP="00E96B9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3, 4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449EE7" w14:textId="0ECF252B" w:rsidR="00E96B98" w:rsidRPr="00F7081A" w:rsidRDefault="002C25C8" w:rsidP="00E96B9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23, 24</w:t>
            </w:r>
          </w:p>
        </w:tc>
      </w:tr>
      <w:tr w:rsidR="002C25C8" w:rsidRPr="00F7081A" w14:paraId="5DC3687B" w14:textId="77777777" w:rsidTr="00E96B98">
        <w:trPr>
          <w:trHeight w:val="353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2D9051" w14:textId="22255501" w:rsidR="002C25C8" w:rsidRPr="00F7081A" w:rsidRDefault="002C25C8" w:rsidP="00E96B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063284" w14:textId="0B49A297" w:rsidR="002C25C8" w:rsidRDefault="002C25C8" w:rsidP="00E96B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Plaćanje fakture dobavljača ili prijenos na račun Ustanove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CCC98C" w14:textId="4E14BD26" w:rsidR="002C25C8" w:rsidRDefault="002C25C8" w:rsidP="00E96B98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5CC04C" w14:textId="4EAFDD05" w:rsidR="002C25C8" w:rsidRDefault="002C25C8" w:rsidP="00E96B9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23, 24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4A058B" w14:textId="1545AFC9" w:rsidR="002C25C8" w:rsidRDefault="002C25C8" w:rsidP="00E96B9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1672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</w:tbl>
    <w:p w14:paraId="73343FB6" w14:textId="77777777" w:rsidR="00AA7CEC" w:rsidRDefault="00AA7CEC" w:rsidP="00AA7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7E4F1" w14:textId="19AD2306" w:rsidR="002C25C8" w:rsidRDefault="002C25C8" w:rsidP="00AA7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svom financijskom izvještaju Ministarstvo će iznos plaćenih obveza odnosno doznačen Ustanovama iz prenesenih sredstava (viška) iskazati na podskupini </w:t>
      </w:r>
      <w:r w:rsidRPr="002C25C8">
        <w:rPr>
          <w:rFonts w:ascii="Times New Roman" w:hAnsi="Times New Roman" w:cs="Times New Roman"/>
          <w:i/>
          <w:sz w:val="24"/>
          <w:szCs w:val="24"/>
        </w:rPr>
        <w:t>369</w:t>
      </w:r>
      <w:r>
        <w:rPr>
          <w:rFonts w:ascii="Times New Roman" w:hAnsi="Times New Roman" w:cs="Times New Roman"/>
          <w:sz w:val="24"/>
          <w:szCs w:val="24"/>
        </w:rPr>
        <w:t xml:space="preserve">, a za isti taj iznos imat će manji saldo na podskupini </w:t>
      </w:r>
      <w:r w:rsidRPr="002C25C8">
        <w:rPr>
          <w:rFonts w:ascii="Times New Roman" w:hAnsi="Times New Roman" w:cs="Times New Roman"/>
          <w:i/>
          <w:sz w:val="24"/>
          <w:szCs w:val="24"/>
        </w:rPr>
        <w:t>167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469F08" w14:textId="77777777" w:rsidR="002C25C8" w:rsidRDefault="002C25C8" w:rsidP="00AA7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28E79" w14:textId="77777777" w:rsidR="00E96B98" w:rsidRPr="00DA7BFE" w:rsidRDefault="00E96B98" w:rsidP="00E96B98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BFE">
        <w:rPr>
          <w:rFonts w:ascii="Times New Roman" w:hAnsi="Times New Roman" w:cs="Times New Roman"/>
          <w:i/>
          <w:sz w:val="24"/>
          <w:szCs w:val="24"/>
        </w:rPr>
        <w:t>Knjiženje u Ministarstvu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4501"/>
        <w:gridCol w:w="1261"/>
        <w:gridCol w:w="1418"/>
        <w:gridCol w:w="1701"/>
      </w:tblGrid>
      <w:tr w:rsidR="00E96B98" w:rsidRPr="00F7081A" w14:paraId="36C44BB9" w14:textId="77777777" w:rsidTr="00E96B98">
        <w:trPr>
          <w:trHeight w:val="156"/>
        </w:trPr>
        <w:tc>
          <w:tcPr>
            <w:tcW w:w="3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0AE91" w14:textId="77777777" w:rsidR="00E96B98" w:rsidRPr="00F7081A" w:rsidRDefault="00E96B98" w:rsidP="00BE47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Red. br.</w:t>
            </w:r>
          </w:p>
        </w:tc>
        <w:tc>
          <w:tcPr>
            <w:tcW w:w="233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35DF1F" w14:textId="77777777" w:rsidR="00E96B98" w:rsidRPr="00F7081A" w:rsidRDefault="00E96B98" w:rsidP="00BE47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Opis</w:t>
            </w:r>
          </w:p>
        </w:tc>
        <w:tc>
          <w:tcPr>
            <w:tcW w:w="65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BD7836" w14:textId="77777777" w:rsidR="00E96B98" w:rsidRPr="00F7081A" w:rsidRDefault="00E96B98" w:rsidP="00BE47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Iznos</w:t>
            </w:r>
          </w:p>
        </w:tc>
        <w:tc>
          <w:tcPr>
            <w:tcW w:w="161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B98231" w14:textId="77777777" w:rsidR="00E96B98" w:rsidRPr="00F7081A" w:rsidRDefault="00E96B98" w:rsidP="00BE47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Račun</w:t>
            </w:r>
          </w:p>
        </w:tc>
      </w:tr>
      <w:tr w:rsidR="00E96B98" w:rsidRPr="00F7081A" w14:paraId="68230976" w14:textId="77777777" w:rsidTr="00E96B98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399BB58" w14:textId="77777777" w:rsidR="00E96B98" w:rsidRPr="00F7081A" w:rsidRDefault="00E96B98" w:rsidP="00BE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BB4EF37" w14:textId="77777777" w:rsidR="00E96B98" w:rsidRPr="00F7081A" w:rsidRDefault="00E96B98" w:rsidP="00BE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4" w:type="pct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749FF6D" w14:textId="77777777" w:rsidR="00E96B98" w:rsidRPr="00F7081A" w:rsidRDefault="00E96B98" w:rsidP="00BE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D8C865" w14:textId="77777777" w:rsidR="00E96B98" w:rsidRPr="00F7081A" w:rsidRDefault="00E96B98" w:rsidP="00BE47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Duguje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8CB5B1" w14:textId="77777777" w:rsidR="00E96B98" w:rsidRPr="00F7081A" w:rsidRDefault="00E96B98" w:rsidP="00BE47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Potražuje</w:t>
            </w:r>
          </w:p>
        </w:tc>
      </w:tr>
      <w:tr w:rsidR="00E96B98" w:rsidRPr="00F7081A" w14:paraId="5C4553F4" w14:textId="77777777" w:rsidTr="00E96B98">
        <w:trPr>
          <w:trHeight w:val="353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2EDC9E" w14:textId="77777777" w:rsidR="00E96B98" w:rsidRPr="00F7081A" w:rsidRDefault="00E96B98" w:rsidP="00E96B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D270B0" w14:textId="7DBEE50B" w:rsidR="00E96B98" w:rsidRPr="00F7081A" w:rsidRDefault="00E96B98" w:rsidP="00E96B9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Plaćanje fakture dobavljača ili prijenos na račun Ustanove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3A013B" w14:textId="52E80904" w:rsidR="00E96B98" w:rsidRPr="00F7081A" w:rsidRDefault="002C25C8" w:rsidP="00E96B98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4E007D" w14:textId="74D6AAF1" w:rsidR="00E96B98" w:rsidRPr="00F7081A" w:rsidRDefault="00E96B98" w:rsidP="00E96B9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36911</w:t>
            </w:r>
            <w:r w:rsidR="0029019F">
              <w:rPr>
                <w:rFonts w:ascii="Times New Roman" w:eastAsia="Times New Roman" w:hAnsi="Times New Roman" w:cs="Times New Roman"/>
                <w:lang w:eastAsia="hr-HR"/>
              </w:rPr>
              <w:t>, 36921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757CE5" w14:textId="77777777" w:rsidR="00E96B98" w:rsidRPr="00F7081A" w:rsidRDefault="00E96B98" w:rsidP="00E96B9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1672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</w:tbl>
    <w:p w14:paraId="161CB543" w14:textId="77777777" w:rsidR="00E96B98" w:rsidRDefault="00E96B98" w:rsidP="00AA7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AC735" w14:textId="45FF07BF" w:rsidR="002C25C8" w:rsidRDefault="00D517DF" w:rsidP="00AA7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Trošenje viška sredstava u državnom proračunu vidi se kao rashod na glavi </w:t>
      </w:r>
      <w:r w:rsidRPr="00CE5E93">
        <w:rPr>
          <w:rFonts w:ascii="Times New Roman" w:hAnsi="Times New Roman" w:cs="Times New Roman"/>
          <w:i/>
          <w:sz w:val="24"/>
          <w:szCs w:val="24"/>
        </w:rPr>
        <w:t>10208</w:t>
      </w:r>
      <w:r>
        <w:rPr>
          <w:rFonts w:ascii="Times New Roman" w:hAnsi="Times New Roman" w:cs="Times New Roman"/>
          <w:sz w:val="24"/>
          <w:szCs w:val="24"/>
        </w:rPr>
        <w:t xml:space="preserve"> i odljev sredstava sa žiro računa.</w:t>
      </w:r>
    </w:p>
    <w:p w14:paraId="72167E0E" w14:textId="77777777" w:rsidR="00D517DF" w:rsidRPr="00AA7CEC" w:rsidRDefault="00D517DF" w:rsidP="00AA7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C4EBC" w14:textId="77777777" w:rsidR="00AE09D4" w:rsidRPr="00DA7BFE" w:rsidRDefault="00AE09D4" w:rsidP="00B36537">
      <w:pPr>
        <w:pStyle w:val="Odlomakpopisa"/>
        <w:keepNext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BFE">
        <w:rPr>
          <w:rFonts w:ascii="Times New Roman" w:hAnsi="Times New Roman" w:cs="Times New Roman"/>
          <w:i/>
          <w:sz w:val="24"/>
          <w:szCs w:val="24"/>
        </w:rPr>
        <w:lastRenderedPageBreak/>
        <w:t>Knjiženje u Državnoj riznici – glava 10208 Proračunski korisnici u socijalnoj skrbi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4501"/>
        <w:gridCol w:w="1261"/>
        <w:gridCol w:w="1418"/>
        <w:gridCol w:w="1701"/>
      </w:tblGrid>
      <w:tr w:rsidR="00AE09D4" w:rsidRPr="00F7081A" w14:paraId="71E2B4A0" w14:textId="77777777" w:rsidTr="00BE47FB">
        <w:trPr>
          <w:trHeight w:val="156"/>
        </w:trPr>
        <w:tc>
          <w:tcPr>
            <w:tcW w:w="3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D57011" w14:textId="77777777" w:rsidR="00AE09D4" w:rsidRPr="00F7081A" w:rsidRDefault="00AE09D4" w:rsidP="00B36537">
            <w:pPr>
              <w:keepNext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Red. br.</w:t>
            </w:r>
          </w:p>
        </w:tc>
        <w:tc>
          <w:tcPr>
            <w:tcW w:w="233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391A10" w14:textId="77777777" w:rsidR="00AE09D4" w:rsidRPr="00F7081A" w:rsidRDefault="00AE09D4" w:rsidP="00B36537">
            <w:pPr>
              <w:keepNext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Opis</w:t>
            </w:r>
          </w:p>
        </w:tc>
        <w:tc>
          <w:tcPr>
            <w:tcW w:w="65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A9A224" w14:textId="77777777" w:rsidR="00AE09D4" w:rsidRPr="00F7081A" w:rsidRDefault="00AE09D4" w:rsidP="00B36537">
            <w:pPr>
              <w:keepNext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Iznos</w:t>
            </w:r>
          </w:p>
        </w:tc>
        <w:tc>
          <w:tcPr>
            <w:tcW w:w="161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BE201D" w14:textId="77777777" w:rsidR="00AE09D4" w:rsidRPr="00F7081A" w:rsidRDefault="00AE09D4" w:rsidP="00B36537">
            <w:pPr>
              <w:keepNext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Račun</w:t>
            </w:r>
          </w:p>
        </w:tc>
      </w:tr>
      <w:tr w:rsidR="00AE09D4" w:rsidRPr="00F7081A" w14:paraId="093A6DD3" w14:textId="77777777" w:rsidTr="00BE47FB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3851E4" w14:textId="77777777" w:rsidR="00AE09D4" w:rsidRPr="00F7081A" w:rsidRDefault="00AE09D4" w:rsidP="00BE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AA63BC" w14:textId="77777777" w:rsidR="00AE09D4" w:rsidRPr="00F7081A" w:rsidRDefault="00AE09D4" w:rsidP="00BE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C0D6DA" w14:textId="77777777" w:rsidR="00AE09D4" w:rsidRPr="00F7081A" w:rsidRDefault="00AE09D4" w:rsidP="00BE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FF1B78" w14:textId="77777777" w:rsidR="00AE09D4" w:rsidRPr="00F7081A" w:rsidRDefault="00AE09D4" w:rsidP="00BE47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Duguje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CDC639" w14:textId="77777777" w:rsidR="00AE09D4" w:rsidRPr="00F7081A" w:rsidRDefault="00AE09D4" w:rsidP="00BE47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Potražuje</w:t>
            </w:r>
          </w:p>
        </w:tc>
      </w:tr>
      <w:tr w:rsidR="00AE09D4" w:rsidRPr="00F7081A" w14:paraId="323A530C" w14:textId="77777777" w:rsidTr="00BE47FB">
        <w:trPr>
          <w:trHeight w:val="353"/>
        </w:trPr>
        <w:tc>
          <w:tcPr>
            <w:tcW w:w="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93E789" w14:textId="77777777" w:rsidR="00AE09D4" w:rsidRPr="00F7081A" w:rsidRDefault="00AE09D4" w:rsidP="00BE47F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2628DE" w14:textId="77777777" w:rsidR="00AE09D4" w:rsidRDefault="00AE09D4" w:rsidP="00BE47F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Plaćanje fakture dobavljača ili prijenos na račun Ustanove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FAAC08" w14:textId="77777777" w:rsidR="00AE09D4" w:rsidRPr="00F7081A" w:rsidRDefault="00AE09D4" w:rsidP="00BE47FB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A69183" w14:textId="77777777" w:rsidR="00AE09D4" w:rsidRDefault="00AE09D4" w:rsidP="00BE47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3, 4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2929ED" w14:textId="77777777" w:rsidR="00AE09D4" w:rsidRDefault="00AE09D4" w:rsidP="00BE47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1111</w:t>
            </w: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</w:tbl>
    <w:p w14:paraId="0290C70F" w14:textId="77777777" w:rsidR="00AE09D4" w:rsidRDefault="00AE09D4" w:rsidP="00BE018E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1B30F4" w14:textId="77777777" w:rsidR="009A52CC" w:rsidRDefault="009A52CC" w:rsidP="00AA7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ovom primjeru</w:t>
      </w:r>
      <w:r w:rsidR="00AA7CEC" w:rsidRPr="00E96B98">
        <w:rPr>
          <w:rFonts w:ascii="Times New Roman" w:hAnsi="Times New Roman" w:cs="Times New Roman"/>
          <w:sz w:val="24"/>
          <w:szCs w:val="24"/>
        </w:rPr>
        <w:t xml:space="preserve"> </w:t>
      </w:r>
      <w:r w:rsidR="00BE018E">
        <w:rPr>
          <w:rFonts w:ascii="Times New Roman" w:hAnsi="Times New Roman" w:cs="Times New Roman"/>
          <w:sz w:val="24"/>
          <w:szCs w:val="24"/>
        </w:rPr>
        <w:t>u sljedećoj godini nakon potrošenog viška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B5B99BF" w14:textId="77777777" w:rsidR="009A52CC" w:rsidRDefault="00AA7CEC" w:rsidP="009A52CC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CC">
        <w:rPr>
          <w:rFonts w:ascii="Times New Roman" w:hAnsi="Times New Roman" w:cs="Times New Roman"/>
          <w:sz w:val="24"/>
          <w:szCs w:val="24"/>
        </w:rPr>
        <w:t>Ustanova će na odjeljku</w:t>
      </w:r>
      <w:r w:rsidR="00B11695" w:rsidRPr="009A52CC">
        <w:rPr>
          <w:rFonts w:ascii="Times New Roman" w:hAnsi="Times New Roman" w:cs="Times New Roman"/>
          <w:sz w:val="24"/>
          <w:szCs w:val="24"/>
        </w:rPr>
        <w:t xml:space="preserve"> na </w:t>
      </w:r>
      <w:r w:rsidR="00B11695" w:rsidRPr="009A52CC">
        <w:rPr>
          <w:rFonts w:ascii="Times New Roman" w:hAnsi="Times New Roman" w:cs="Times New Roman"/>
          <w:i/>
          <w:sz w:val="24"/>
          <w:szCs w:val="24"/>
        </w:rPr>
        <w:t>6391</w:t>
      </w:r>
      <w:r w:rsidR="00B11695" w:rsidRPr="009A52CC">
        <w:rPr>
          <w:rFonts w:ascii="Times New Roman" w:hAnsi="Times New Roman" w:cs="Times New Roman"/>
          <w:sz w:val="24"/>
          <w:szCs w:val="24"/>
        </w:rPr>
        <w:t xml:space="preserve"> </w:t>
      </w:r>
      <w:r w:rsidRPr="009A52CC">
        <w:rPr>
          <w:rFonts w:ascii="Times New Roman" w:hAnsi="Times New Roman" w:cs="Times New Roman"/>
          <w:sz w:val="24"/>
          <w:szCs w:val="24"/>
        </w:rPr>
        <w:t xml:space="preserve">iskazati isti iznos </w:t>
      </w:r>
      <w:r w:rsidR="00BE018E" w:rsidRPr="009A52CC">
        <w:rPr>
          <w:rFonts w:ascii="Times New Roman" w:hAnsi="Times New Roman" w:cs="Times New Roman"/>
          <w:sz w:val="24"/>
          <w:szCs w:val="24"/>
        </w:rPr>
        <w:t xml:space="preserve">(100 kn) </w:t>
      </w:r>
      <w:r w:rsidRPr="009A52CC">
        <w:rPr>
          <w:rFonts w:ascii="Times New Roman" w:hAnsi="Times New Roman" w:cs="Times New Roman"/>
          <w:sz w:val="24"/>
          <w:szCs w:val="24"/>
        </w:rPr>
        <w:t>koji</w:t>
      </w:r>
      <w:r w:rsidR="00B11695" w:rsidRPr="009A52CC">
        <w:rPr>
          <w:rFonts w:ascii="Times New Roman" w:hAnsi="Times New Roman" w:cs="Times New Roman"/>
          <w:sz w:val="24"/>
          <w:szCs w:val="24"/>
        </w:rPr>
        <w:t xml:space="preserve"> Ministarstvo </w:t>
      </w:r>
      <w:r w:rsidRPr="009A52CC">
        <w:rPr>
          <w:rFonts w:ascii="Times New Roman" w:hAnsi="Times New Roman" w:cs="Times New Roman"/>
          <w:sz w:val="24"/>
          <w:szCs w:val="24"/>
        </w:rPr>
        <w:t>iskazuje na odjeljku</w:t>
      </w:r>
      <w:r w:rsidR="00B11695" w:rsidRPr="009A52CC">
        <w:rPr>
          <w:rFonts w:ascii="Times New Roman" w:hAnsi="Times New Roman" w:cs="Times New Roman"/>
          <w:sz w:val="24"/>
          <w:szCs w:val="24"/>
        </w:rPr>
        <w:t xml:space="preserve"> </w:t>
      </w:r>
      <w:r w:rsidR="008775A6" w:rsidRPr="009A52CC">
        <w:rPr>
          <w:rFonts w:ascii="Times New Roman" w:hAnsi="Times New Roman" w:cs="Times New Roman"/>
          <w:i/>
          <w:sz w:val="24"/>
          <w:szCs w:val="24"/>
        </w:rPr>
        <w:t>3691</w:t>
      </w:r>
      <w:r w:rsidR="00E96B98" w:rsidRPr="009A52CC">
        <w:rPr>
          <w:rFonts w:ascii="Times New Roman" w:hAnsi="Times New Roman" w:cs="Times New Roman"/>
          <w:sz w:val="24"/>
          <w:szCs w:val="24"/>
        </w:rPr>
        <w:t xml:space="preserve">, </w:t>
      </w:r>
      <w:r w:rsidR="00AE09D4" w:rsidRPr="009A52CC">
        <w:rPr>
          <w:rFonts w:ascii="Times New Roman" w:hAnsi="Times New Roman" w:cs="Times New Roman"/>
          <w:sz w:val="24"/>
          <w:szCs w:val="24"/>
        </w:rPr>
        <w:t>dok</w:t>
      </w:r>
      <w:r w:rsidR="00E96B98" w:rsidRPr="009A52CC">
        <w:rPr>
          <w:rFonts w:ascii="Times New Roman" w:hAnsi="Times New Roman" w:cs="Times New Roman"/>
          <w:sz w:val="24"/>
          <w:szCs w:val="24"/>
        </w:rPr>
        <w:t xml:space="preserve"> u državnom proračunu neće biti vidljivi prijenosi sredstava</w:t>
      </w:r>
      <w:r w:rsidR="009A52CC">
        <w:rPr>
          <w:rFonts w:ascii="Times New Roman" w:hAnsi="Times New Roman" w:cs="Times New Roman"/>
          <w:sz w:val="24"/>
          <w:szCs w:val="24"/>
        </w:rPr>
        <w:t>;</w:t>
      </w:r>
    </w:p>
    <w:p w14:paraId="7F43C705" w14:textId="77777777" w:rsidR="009A52CC" w:rsidRDefault="00BE018E" w:rsidP="009A52CC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CC">
        <w:rPr>
          <w:rFonts w:ascii="Times New Roman" w:hAnsi="Times New Roman" w:cs="Times New Roman"/>
          <w:sz w:val="24"/>
          <w:szCs w:val="24"/>
        </w:rPr>
        <w:t>Ustanove će na rashodima (</w:t>
      </w:r>
      <w:r w:rsidRPr="009A52CC">
        <w:rPr>
          <w:rFonts w:ascii="Times New Roman" w:hAnsi="Times New Roman" w:cs="Times New Roman"/>
          <w:i/>
          <w:sz w:val="24"/>
          <w:szCs w:val="24"/>
        </w:rPr>
        <w:t>3, 4</w:t>
      </w:r>
      <w:r w:rsidRPr="009A52CC">
        <w:rPr>
          <w:rFonts w:ascii="Times New Roman" w:hAnsi="Times New Roman" w:cs="Times New Roman"/>
          <w:sz w:val="24"/>
          <w:szCs w:val="24"/>
        </w:rPr>
        <w:t>) imati 100 kuna koliko ima Ministarstvo na prenesenom rezultatu (</w:t>
      </w:r>
      <w:r w:rsidRPr="009A52CC">
        <w:rPr>
          <w:rFonts w:ascii="Times New Roman" w:hAnsi="Times New Roman" w:cs="Times New Roman"/>
          <w:i/>
          <w:sz w:val="24"/>
          <w:szCs w:val="24"/>
        </w:rPr>
        <w:t>922</w:t>
      </w:r>
      <w:r w:rsidRPr="009A52CC">
        <w:rPr>
          <w:rFonts w:ascii="Times New Roman" w:hAnsi="Times New Roman" w:cs="Times New Roman"/>
          <w:sz w:val="24"/>
          <w:szCs w:val="24"/>
        </w:rPr>
        <w:t>)</w:t>
      </w:r>
      <w:r w:rsidR="009A52CC">
        <w:rPr>
          <w:rFonts w:ascii="Times New Roman" w:hAnsi="Times New Roman" w:cs="Times New Roman"/>
          <w:sz w:val="24"/>
          <w:szCs w:val="24"/>
        </w:rPr>
        <w:t>;</w:t>
      </w:r>
    </w:p>
    <w:p w14:paraId="367D28F2" w14:textId="6708037F" w:rsidR="0042272A" w:rsidRPr="009A52CC" w:rsidRDefault="00BE018E" w:rsidP="009A52CC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CC">
        <w:rPr>
          <w:rFonts w:ascii="Times New Roman" w:hAnsi="Times New Roman" w:cs="Times New Roman"/>
          <w:sz w:val="24"/>
          <w:szCs w:val="24"/>
        </w:rPr>
        <w:t xml:space="preserve">Ministarstvo će potrošiti cijeli iznos koji je u početnom stanju imalo na računu </w:t>
      </w:r>
      <w:r w:rsidRPr="009A52CC">
        <w:rPr>
          <w:rFonts w:ascii="Times New Roman" w:hAnsi="Times New Roman" w:cs="Times New Roman"/>
          <w:i/>
          <w:sz w:val="24"/>
          <w:szCs w:val="24"/>
        </w:rPr>
        <w:t>16721</w:t>
      </w:r>
      <w:r w:rsidRPr="009A52CC">
        <w:rPr>
          <w:rFonts w:ascii="Times New Roman" w:hAnsi="Times New Roman" w:cs="Times New Roman"/>
          <w:sz w:val="24"/>
          <w:szCs w:val="24"/>
        </w:rPr>
        <w:t xml:space="preserve">, tako da će i na računu </w:t>
      </w:r>
      <w:r w:rsidRPr="009A52CC">
        <w:rPr>
          <w:rFonts w:ascii="Times New Roman" w:hAnsi="Times New Roman" w:cs="Times New Roman"/>
          <w:i/>
          <w:sz w:val="24"/>
          <w:szCs w:val="24"/>
        </w:rPr>
        <w:t>23956</w:t>
      </w:r>
      <w:r w:rsidRPr="009A52CC">
        <w:rPr>
          <w:rFonts w:ascii="Times New Roman" w:hAnsi="Times New Roman" w:cs="Times New Roman"/>
          <w:sz w:val="24"/>
          <w:szCs w:val="24"/>
        </w:rPr>
        <w:t xml:space="preserve"> razine 13 biti nula kuna.</w:t>
      </w:r>
    </w:p>
    <w:p w14:paraId="4C77A028" w14:textId="77777777" w:rsidR="00BE018E" w:rsidRDefault="00BE018E" w:rsidP="00AA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16F3E" w14:textId="77777777" w:rsidR="000F7F7F" w:rsidRDefault="000F7F7F" w:rsidP="00AA7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6ECC2" w14:textId="590C30A6" w:rsidR="0001251F" w:rsidRPr="000F7F7F" w:rsidRDefault="000F7F7F" w:rsidP="000F7F7F">
      <w:pPr>
        <w:pStyle w:val="Odlomakpopisa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F7F">
        <w:rPr>
          <w:rFonts w:ascii="Times New Roman" w:hAnsi="Times New Roman" w:cs="Times New Roman"/>
          <w:b/>
          <w:sz w:val="24"/>
          <w:szCs w:val="24"/>
        </w:rPr>
        <w:t>Evidentiranje sredstava koja Ustanova nije uplatila na račun državnog proračuna</w:t>
      </w:r>
    </w:p>
    <w:p w14:paraId="7DF59581" w14:textId="77777777" w:rsidR="0001251F" w:rsidRPr="000F7F7F" w:rsidRDefault="0001251F" w:rsidP="000F7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54BB0F" w14:textId="48637A38" w:rsidR="00255BED" w:rsidRDefault="0001251F" w:rsidP="00012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FA">
        <w:rPr>
          <w:rFonts w:ascii="Times New Roman" w:hAnsi="Times New Roman" w:cs="Times New Roman"/>
          <w:sz w:val="24"/>
          <w:szCs w:val="24"/>
        </w:rPr>
        <w:t xml:space="preserve">Ako Ustanova na kraju godine nije na račun državnog proračuna uplatila cijeli iznos koji je evidentirala na računu </w:t>
      </w:r>
      <w:r w:rsidRPr="004730FA">
        <w:rPr>
          <w:rFonts w:ascii="Times New Roman" w:hAnsi="Times New Roman" w:cs="Times New Roman"/>
          <w:i/>
          <w:sz w:val="24"/>
          <w:szCs w:val="24"/>
        </w:rPr>
        <w:t>65264 Sufinanciranje cijene usluge, participacije i slično</w:t>
      </w:r>
      <w:r w:rsidRPr="004730FA">
        <w:rPr>
          <w:rFonts w:ascii="Times New Roman" w:hAnsi="Times New Roman" w:cs="Times New Roman"/>
          <w:sz w:val="24"/>
          <w:szCs w:val="24"/>
        </w:rPr>
        <w:t xml:space="preserve">, neće </w:t>
      </w:r>
      <w:r w:rsidR="00255BED" w:rsidRPr="004730FA">
        <w:rPr>
          <w:rFonts w:ascii="Times New Roman" w:hAnsi="Times New Roman" w:cs="Times New Roman"/>
          <w:sz w:val="24"/>
          <w:szCs w:val="24"/>
        </w:rPr>
        <w:t xml:space="preserve">kao do sada </w:t>
      </w:r>
      <w:r w:rsidRPr="004730FA">
        <w:rPr>
          <w:rFonts w:ascii="Times New Roman" w:hAnsi="Times New Roman" w:cs="Times New Roman"/>
          <w:sz w:val="24"/>
          <w:szCs w:val="24"/>
        </w:rPr>
        <w:t>stornirati iznos neuplaćenih sredstava s tog računa</w:t>
      </w:r>
      <w:r w:rsidR="00DA7BFE" w:rsidRPr="004730FA">
        <w:rPr>
          <w:rFonts w:ascii="Times New Roman" w:hAnsi="Times New Roman" w:cs="Times New Roman"/>
          <w:sz w:val="24"/>
          <w:szCs w:val="24"/>
        </w:rPr>
        <w:t>, nego će na kraju godine iskazati višak</w:t>
      </w:r>
      <w:r w:rsidRPr="004730FA">
        <w:rPr>
          <w:rFonts w:ascii="Times New Roman" w:hAnsi="Times New Roman" w:cs="Times New Roman"/>
          <w:sz w:val="24"/>
          <w:szCs w:val="24"/>
        </w:rPr>
        <w:t xml:space="preserve">. </w:t>
      </w:r>
      <w:r w:rsidR="00354BE6">
        <w:rPr>
          <w:rFonts w:ascii="Times New Roman" w:hAnsi="Times New Roman" w:cs="Times New Roman"/>
          <w:sz w:val="24"/>
          <w:szCs w:val="24"/>
        </w:rPr>
        <w:t xml:space="preserve">Sljedeće godine može taj višak uplatiti na račun proračuna ili će Ministarstvo za taj iznos umanjiti novu doznaku Ustanovi. </w:t>
      </w:r>
      <w:r w:rsidR="00567ADF">
        <w:rPr>
          <w:rFonts w:ascii="Times New Roman" w:hAnsi="Times New Roman" w:cs="Times New Roman"/>
          <w:sz w:val="24"/>
          <w:szCs w:val="24"/>
        </w:rPr>
        <w:t>U</w:t>
      </w:r>
      <w:r w:rsidR="00354BE6">
        <w:rPr>
          <w:rFonts w:ascii="Times New Roman" w:hAnsi="Times New Roman" w:cs="Times New Roman"/>
          <w:sz w:val="24"/>
          <w:szCs w:val="24"/>
        </w:rPr>
        <w:t xml:space="preserve"> većini slučajeva Ministarstvo direktno plaća dobavljače</w:t>
      </w:r>
      <w:r w:rsidR="00567ADF">
        <w:rPr>
          <w:rFonts w:ascii="Times New Roman" w:hAnsi="Times New Roman" w:cs="Times New Roman"/>
          <w:sz w:val="24"/>
          <w:szCs w:val="24"/>
        </w:rPr>
        <w:t>. Stoga Ustanova sljedeće godine neuplaćeni iznos prihoda treba uplatiti na račun proračuna.</w:t>
      </w:r>
    </w:p>
    <w:p w14:paraId="0B728759" w14:textId="77777777" w:rsidR="00DA28F0" w:rsidRDefault="00DA28F0" w:rsidP="00012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CBC11" w14:textId="273104CC" w:rsidR="00DA28F0" w:rsidRPr="000F7F7F" w:rsidRDefault="00DA28F0" w:rsidP="00DA28F0">
      <w:pPr>
        <w:pStyle w:val="Odlomakpopisa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F7F">
        <w:rPr>
          <w:rFonts w:ascii="Times New Roman" w:hAnsi="Times New Roman" w:cs="Times New Roman"/>
          <w:b/>
          <w:sz w:val="24"/>
          <w:szCs w:val="24"/>
        </w:rPr>
        <w:t xml:space="preserve">Ustanova </w:t>
      </w:r>
      <w:r>
        <w:rPr>
          <w:rFonts w:ascii="Times New Roman" w:hAnsi="Times New Roman" w:cs="Times New Roman"/>
          <w:b/>
          <w:sz w:val="24"/>
          <w:szCs w:val="24"/>
        </w:rPr>
        <w:t>sljedeće godine</w:t>
      </w:r>
      <w:r w:rsidRPr="000F7F7F">
        <w:rPr>
          <w:rFonts w:ascii="Times New Roman" w:hAnsi="Times New Roman" w:cs="Times New Roman"/>
          <w:b/>
          <w:sz w:val="24"/>
          <w:szCs w:val="24"/>
        </w:rPr>
        <w:t xml:space="preserve"> upla</w:t>
      </w:r>
      <w:r>
        <w:rPr>
          <w:rFonts w:ascii="Times New Roman" w:hAnsi="Times New Roman" w:cs="Times New Roman"/>
          <w:b/>
          <w:sz w:val="24"/>
          <w:szCs w:val="24"/>
        </w:rPr>
        <w:t>ćuje neuplaćeni iznos prihoda</w:t>
      </w:r>
      <w:r w:rsidRPr="000F7F7F">
        <w:rPr>
          <w:rFonts w:ascii="Times New Roman" w:hAnsi="Times New Roman" w:cs="Times New Roman"/>
          <w:b/>
          <w:sz w:val="24"/>
          <w:szCs w:val="24"/>
        </w:rPr>
        <w:t xml:space="preserve"> na račun državnog proračuna</w:t>
      </w:r>
    </w:p>
    <w:p w14:paraId="0EF1378C" w14:textId="77777777" w:rsidR="00DA28F0" w:rsidRPr="004730FA" w:rsidRDefault="00DA28F0" w:rsidP="00012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E9819" w14:textId="04803199" w:rsidR="00530ACD" w:rsidRPr="004730FA" w:rsidRDefault="0001251F" w:rsidP="00012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0FA">
        <w:rPr>
          <w:rFonts w:ascii="Times New Roman" w:hAnsi="Times New Roman" w:cs="Times New Roman"/>
          <w:sz w:val="24"/>
          <w:szCs w:val="24"/>
        </w:rPr>
        <w:t xml:space="preserve">Sljedeće godine </w:t>
      </w:r>
      <w:r w:rsidR="00255BED" w:rsidRPr="004730FA">
        <w:rPr>
          <w:rFonts w:ascii="Times New Roman" w:hAnsi="Times New Roman" w:cs="Times New Roman"/>
          <w:sz w:val="24"/>
          <w:szCs w:val="24"/>
        </w:rPr>
        <w:t xml:space="preserve">Ustanova će na teret rezultata evidentirati obvezu za uplatu u proračun u iznosu </w:t>
      </w:r>
      <w:r w:rsidR="000033D2" w:rsidRPr="004730FA">
        <w:rPr>
          <w:rFonts w:ascii="Times New Roman" w:hAnsi="Times New Roman" w:cs="Times New Roman"/>
          <w:sz w:val="24"/>
          <w:szCs w:val="24"/>
        </w:rPr>
        <w:t xml:space="preserve">koji nije uplatila u proračun. </w:t>
      </w:r>
      <w:r w:rsidR="0029019F">
        <w:rPr>
          <w:rFonts w:ascii="Times New Roman" w:hAnsi="Times New Roman" w:cs="Times New Roman"/>
          <w:sz w:val="24"/>
          <w:szCs w:val="24"/>
        </w:rPr>
        <w:t>U</w:t>
      </w:r>
      <w:r w:rsidR="00530ACD" w:rsidRPr="004730FA">
        <w:rPr>
          <w:rFonts w:ascii="Times New Roman" w:hAnsi="Times New Roman" w:cs="Times New Roman"/>
          <w:sz w:val="24"/>
          <w:szCs w:val="24"/>
        </w:rPr>
        <w:t>plat</w:t>
      </w:r>
      <w:r w:rsidR="0029019F">
        <w:rPr>
          <w:rFonts w:ascii="Times New Roman" w:hAnsi="Times New Roman" w:cs="Times New Roman"/>
          <w:sz w:val="24"/>
          <w:szCs w:val="24"/>
        </w:rPr>
        <w:t>u sredstava u proračun</w:t>
      </w:r>
      <w:r w:rsidR="009C756D">
        <w:rPr>
          <w:rFonts w:ascii="Times New Roman" w:hAnsi="Times New Roman" w:cs="Times New Roman"/>
          <w:sz w:val="24"/>
          <w:szCs w:val="24"/>
        </w:rPr>
        <w:t>,</w:t>
      </w:r>
      <w:r w:rsidR="00530ACD" w:rsidRPr="004730FA">
        <w:rPr>
          <w:rFonts w:ascii="Times New Roman" w:hAnsi="Times New Roman" w:cs="Times New Roman"/>
          <w:sz w:val="24"/>
          <w:szCs w:val="24"/>
        </w:rPr>
        <w:t xml:space="preserve"> </w:t>
      </w:r>
      <w:r w:rsidR="009C756D" w:rsidRPr="00CB279A">
        <w:rPr>
          <w:rFonts w:ascii="Times New Roman" w:hAnsi="Times New Roman" w:cs="Times New Roman"/>
          <w:color w:val="000000" w:themeColor="text1"/>
          <w:sz w:val="24"/>
          <w:szCs w:val="24"/>
        </w:rPr>
        <w:t>koju mora provesti do 31. siječnja sljedeće godine,</w:t>
      </w:r>
      <w:r w:rsidR="009C756D">
        <w:rPr>
          <w:rFonts w:ascii="Times New Roman" w:hAnsi="Times New Roman" w:cs="Times New Roman"/>
          <w:sz w:val="24"/>
          <w:szCs w:val="24"/>
        </w:rPr>
        <w:t xml:space="preserve"> </w:t>
      </w:r>
      <w:r w:rsidR="00530ACD" w:rsidRPr="004730FA">
        <w:rPr>
          <w:rFonts w:ascii="Times New Roman" w:hAnsi="Times New Roman" w:cs="Times New Roman"/>
          <w:sz w:val="24"/>
          <w:szCs w:val="24"/>
        </w:rPr>
        <w:t>evidentirat</w:t>
      </w:r>
      <w:r w:rsidR="0029019F">
        <w:rPr>
          <w:rFonts w:ascii="Times New Roman" w:hAnsi="Times New Roman" w:cs="Times New Roman"/>
          <w:sz w:val="24"/>
          <w:szCs w:val="24"/>
        </w:rPr>
        <w:t xml:space="preserve"> će</w:t>
      </w:r>
      <w:r w:rsidR="00530ACD" w:rsidRPr="004730FA">
        <w:rPr>
          <w:rFonts w:ascii="Times New Roman" w:hAnsi="Times New Roman" w:cs="Times New Roman"/>
          <w:sz w:val="24"/>
          <w:szCs w:val="24"/>
        </w:rPr>
        <w:t xml:space="preserve"> zaduženjem računa </w:t>
      </w:r>
      <w:r w:rsidR="00530ACD" w:rsidRPr="004730FA">
        <w:rPr>
          <w:rFonts w:ascii="Times New Roman" w:hAnsi="Times New Roman" w:cs="Times New Roman"/>
          <w:i/>
          <w:sz w:val="24"/>
          <w:szCs w:val="24"/>
        </w:rPr>
        <w:t>23958 Obveze proračunskih korisnika za povrat u proračun</w:t>
      </w:r>
      <w:r w:rsidR="00530ACD" w:rsidRPr="004730FA">
        <w:rPr>
          <w:rFonts w:ascii="Times New Roman" w:hAnsi="Times New Roman" w:cs="Times New Roman"/>
          <w:sz w:val="24"/>
          <w:szCs w:val="24"/>
        </w:rPr>
        <w:t xml:space="preserve"> uz odobrenje </w:t>
      </w:r>
      <w:r w:rsidR="0029019F">
        <w:rPr>
          <w:rFonts w:ascii="Times New Roman" w:hAnsi="Times New Roman" w:cs="Times New Roman"/>
          <w:sz w:val="24"/>
          <w:szCs w:val="24"/>
        </w:rPr>
        <w:t xml:space="preserve">žiro </w:t>
      </w:r>
      <w:r w:rsidR="00530ACD" w:rsidRPr="004730FA">
        <w:rPr>
          <w:rFonts w:ascii="Times New Roman" w:hAnsi="Times New Roman" w:cs="Times New Roman"/>
          <w:sz w:val="24"/>
          <w:szCs w:val="24"/>
        </w:rPr>
        <w:t>računa.</w:t>
      </w:r>
    </w:p>
    <w:p w14:paraId="740CC5A9" w14:textId="77777777" w:rsidR="00892429" w:rsidRDefault="00892429" w:rsidP="00012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DCF23" w14:textId="48FAA053" w:rsidR="0070645B" w:rsidRPr="009C5756" w:rsidRDefault="0070645B" w:rsidP="000125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Ministarstvo će u svojoj riznici na dan 31.12. tekuće godine evidentirati potraživanje za neuplaćena sredstva </w:t>
      </w:r>
      <w:r w:rsidR="008C2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računu </w:t>
      </w:r>
      <w:r w:rsidR="008C2FDD" w:rsidRPr="008C2F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12921 Ostala nespomenuta potraživanja</w:t>
      </w:r>
      <w:r w:rsidR="008C2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5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 odobrenje računa </w:t>
      </w:r>
      <w:r w:rsidRPr="009C57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65264</w:t>
      </w:r>
      <w:r w:rsidRPr="009C5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Sljedeće godine na dan uplate zatvorit će potraživanje uz zaduženje računa </w:t>
      </w:r>
      <w:r w:rsidRPr="009C57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16721</w:t>
      </w:r>
      <w:r w:rsidRPr="009C57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3806961" w14:textId="77777777" w:rsidR="0070645B" w:rsidRPr="009C5756" w:rsidRDefault="0070645B" w:rsidP="000125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768426" w14:textId="3A9CE696" w:rsidR="00DA7BFE" w:rsidRPr="009C5756" w:rsidRDefault="00530ACD" w:rsidP="000125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Ministarstvo u </w:t>
      </w:r>
      <w:r w:rsidR="009C756D" w:rsidRPr="009C5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svom financijskom izvještaju za tekuću godinu neće iskazati ništa od ovoga. Međutim, </w:t>
      </w:r>
      <w:r w:rsidR="00771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sljedećoj godini treba provesti ispravak početnog stanja zaduženjem računa </w:t>
      </w:r>
      <w:r w:rsidR="00771A16" w:rsidRPr="00771A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12921</w:t>
      </w:r>
      <w:r w:rsidR="00771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 odobrenje rezultata (</w:t>
      </w:r>
      <w:r w:rsidR="00771A16" w:rsidRPr="00771A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922</w:t>
      </w:r>
      <w:r w:rsidR="00771A16">
        <w:rPr>
          <w:rFonts w:ascii="Times New Roman" w:hAnsi="Times New Roman" w:cs="Times New Roman"/>
          <w:color w:val="000000" w:themeColor="text1"/>
          <w:sz w:val="24"/>
          <w:szCs w:val="24"/>
        </w:rPr>
        <w:t>). U</w:t>
      </w:r>
      <w:r w:rsidR="008C2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platu sredstava </w:t>
      </w:r>
      <w:r w:rsidR="009C756D" w:rsidRPr="009C575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9C5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2429" w:rsidRPr="009C5756">
        <w:rPr>
          <w:rFonts w:ascii="Times New Roman" w:hAnsi="Times New Roman" w:cs="Times New Roman"/>
          <w:color w:val="000000" w:themeColor="text1"/>
          <w:sz w:val="24"/>
          <w:szCs w:val="24"/>
        </w:rPr>
        <w:t>sljedeć</w:t>
      </w:r>
      <w:r w:rsidR="009C756D" w:rsidRPr="009C5756">
        <w:rPr>
          <w:rFonts w:ascii="Times New Roman" w:hAnsi="Times New Roman" w:cs="Times New Roman"/>
          <w:color w:val="000000" w:themeColor="text1"/>
          <w:sz w:val="24"/>
          <w:szCs w:val="24"/>
        </w:rPr>
        <w:t>oj</w:t>
      </w:r>
      <w:r w:rsidR="00892429" w:rsidRPr="009C5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</w:t>
      </w:r>
      <w:r w:rsidR="009C756D" w:rsidRPr="009C575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92429" w:rsidRPr="009C5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5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treba </w:t>
      </w:r>
      <w:r w:rsidR="008C2FD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730FA" w:rsidRPr="009C5756">
        <w:rPr>
          <w:rFonts w:ascii="Times New Roman" w:hAnsi="Times New Roman" w:cs="Times New Roman"/>
          <w:color w:val="000000" w:themeColor="text1"/>
          <w:sz w:val="24"/>
          <w:szCs w:val="24"/>
        </w:rPr>
        <w:t>viden</w:t>
      </w:r>
      <w:r w:rsidR="008C2FDD">
        <w:rPr>
          <w:rFonts w:ascii="Times New Roman" w:hAnsi="Times New Roman" w:cs="Times New Roman"/>
          <w:color w:val="000000" w:themeColor="text1"/>
          <w:sz w:val="24"/>
          <w:szCs w:val="24"/>
        </w:rPr>
        <w:t>tirati</w:t>
      </w:r>
      <w:r w:rsidRPr="009C5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zaduženjem računa </w:t>
      </w:r>
      <w:r w:rsidRPr="009C57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16721 Potraživanja za prihode proračunskih korisnika uplaćene u proračun</w:t>
      </w:r>
      <w:r w:rsidR="0070645B" w:rsidRPr="009C5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 odobrenje računa </w:t>
      </w:r>
      <w:r w:rsidR="00771A16" w:rsidRPr="00771A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12921</w:t>
      </w:r>
      <w:r w:rsidR="0070645B" w:rsidRPr="009C57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72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ovaj način u tekućoj godini u financijskom izvještaju Ustanove neće biti iskazana obveza, a u financijskom izvještaju Ministarstva neće biti iskazano potraživanje za neuplaćeni prihod.</w:t>
      </w:r>
    </w:p>
    <w:p w14:paraId="5B5AB2D6" w14:textId="77777777" w:rsidR="004730FA" w:rsidRPr="009C5756" w:rsidRDefault="004730FA" w:rsidP="00DA7B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AECA47" w14:textId="315AB491" w:rsidR="00DA7BFE" w:rsidRPr="00314027" w:rsidRDefault="00904E7B" w:rsidP="00DA7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ne postoji mogućnost uplate koju bi FINA </w:t>
      </w:r>
      <w:r w:rsidR="009C5756">
        <w:rPr>
          <w:rFonts w:ascii="Times New Roman" w:hAnsi="Times New Roman" w:cs="Times New Roman"/>
          <w:sz w:val="24"/>
          <w:szCs w:val="24"/>
        </w:rPr>
        <w:t>evidentirala</w:t>
      </w:r>
      <w:r>
        <w:rPr>
          <w:rFonts w:ascii="Times New Roman" w:hAnsi="Times New Roman" w:cs="Times New Roman"/>
          <w:sz w:val="24"/>
          <w:szCs w:val="24"/>
        </w:rPr>
        <w:t xml:space="preserve"> kao zatvaranje potraživanja, </w:t>
      </w:r>
      <w:r w:rsidR="009C756D">
        <w:rPr>
          <w:rFonts w:ascii="Times New Roman" w:hAnsi="Times New Roman" w:cs="Times New Roman"/>
          <w:sz w:val="24"/>
          <w:szCs w:val="24"/>
        </w:rPr>
        <w:t xml:space="preserve">Ustanova će sljedeće godine uplatu sredstava u državni proračun provesti s modelom 65 i pozivom na broj primatelja: </w:t>
      </w:r>
      <w:r w:rsidR="009C756D" w:rsidRPr="000F14FD">
        <w:rPr>
          <w:rFonts w:ascii="Times New Roman" w:hAnsi="Times New Roman" w:cs="Times New Roman"/>
          <w:i/>
          <w:sz w:val="24"/>
          <w:szCs w:val="24"/>
        </w:rPr>
        <w:t>7005-302-RKP uplatitelja</w:t>
      </w:r>
      <w:r w:rsidR="009C756D">
        <w:rPr>
          <w:rFonts w:ascii="Times New Roman" w:hAnsi="Times New Roman" w:cs="Times New Roman"/>
          <w:i/>
          <w:sz w:val="24"/>
          <w:szCs w:val="24"/>
        </w:rPr>
        <w:t xml:space="preserve">-P4, </w:t>
      </w:r>
      <w:r w:rsidR="009C756D" w:rsidRPr="009C756D">
        <w:rPr>
          <w:rFonts w:ascii="Times New Roman" w:hAnsi="Times New Roman" w:cs="Times New Roman"/>
          <w:sz w:val="24"/>
          <w:szCs w:val="24"/>
        </w:rPr>
        <w:t>gdje je podatak P4 godina na koju se odnosi uplata</w:t>
      </w:r>
      <w:r w:rsidR="009C756D">
        <w:rPr>
          <w:rFonts w:ascii="Times New Roman" w:hAnsi="Times New Roman" w:cs="Times New Roman"/>
          <w:sz w:val="24"/>
          <w:szCs w:val="24"/>
        </w:rPr>
        <w:t xml:space="preserve">. Primjerice, kod uplata u 2018. godini za neuplaćena sredstva iz 2017. podatak P4 bit će </w:t>
      </w:r>
      <w:r w:rsidR="009C756D" w:rsidRPr="009C756D">
        <w:rPr>
          <w:rFonts w:ascii="Times New Roman" w:hAnsi="Times New Roman" w:cs="Times New Roman"/>
          <w:i/>
          <w:sz w:val="24"/>
          <w:szCs w:val="24"/>
        </w:rPr>
        <w:t>2017</w:t>
      </w:r>
      <w:r w:rsidR="009C756D">
        <w:rPr>
          <w:rFonts w:ascii="Times New Roman" w:hAnsi="Times New Roman" w:cs="Times New Roman"/>
          <w:sz w:val="24"/>
          <w:szCs w:val="24"/>
        </w:rPr>
        <w:t xml:space="preserve">. Navedena uplata evidentirat će se u državnom proračunu kao prihod na računu </w:t>
      </w:r>
      <w:r w:rsidR="009C756D" w:rsidRPr="009C756D">
        <w:rPr>
          <w:rFonts w:ascii="Times New Roman" w:hAnsi="Times New Roman" w:cs="Times New Roman"/>
          <w:i/>
          <w:sz w:val="24"/>
          <w:szCs w:val="24"/>
        </w:rPr>
        <w:lastRenderedPageBreak/>
        <w:t>65264</w:t>
      </w:r>
      <w:r w:rsidR="009C756D">
        <w:rPr>
          <w:rFonts w:ascii="Times New Roman" w:hAnsi="Times New Roman" w:cs="Times New Roman"/>
          <w:sz w:val="24"/>
          <w:szCs w:val="24"/>
        </w:rPr>
        <w:t xml:space="preserve">. Nakon što sve ustanove uplate sredstva u proračun, </w:t>
      </w:r>
      <w:r w:rsidR="004730FA" w:rsidRPr="00A86B3C">
        <w:rPr>
          <w:rFonts w:ascii="Times New Roman" w:hAnsi="Times New Roman" w:cs="Times New Roman"/>
          <w:sz w:val="24"/>
          <w:szCs w:val="24"/>
        </w:rPr>
        <w:t>Ministarstvo treba</w:t>
      </w:r>
      <w:r w:rsidR="000033D2" w:rsidRPr="00A86B3C">
        <w:rPr>
          <w:rFonts w:ascii="Times New Roman" w:hAnsi="Times New Roman" w:cs="Times New Roman"/>
          <w:sz w:val="24"/>
          <w:szCs w:val="24"/>
        </w:rPr>
        <w:t xml:space="preserve"> Državnoj riznici poslati </w:t>
      </w:r>
      <w:r w:rsidR="005B549B" w:rsidRPr="00A86B3C">
        <w:rPr>
          <w:rFonts w:ascii="Times New Roman" w:hAnsi="Times New Roman" w:cs="Times New Roman"/>
          <w:sz w:val="24"/>
          <w:szCs w:val="24"/>
        </w:rPr>
        <w:t xml:space="preserve">istovremeno </w:t>
      </w:r>
      <w:r w:rsidR="004730FA" w:rsidRPr="00A86B3C">
        <w:rPr>
          <w:rFonts w:ascii="Times New Roman" w:hAnsi="Times New Roman" w:cs="Times New Roman"/>
          <w:sz w:val="24"/>
          <w:szCs w:val="24"/>
        </w:rPr>
        <w:t xml:space="preserve">dva </w:t>
      </w:r>
      <w:r w:rsidR="000033D2" w:rsidRPr="00A86B3C">
        <w:rPr>
          <w:rFonts w:ascii="Times New Roman" w:hAnsi="Times New Roman" w:cs="Times New Roman"/>
          <w:sz w:val="24"/>
          <w:szCs w:val="24"/>
        </w:rPr>
        <w:t>nalog</w:t>
      </w:r>
      <w:r w:rsidR="004730FA" w:rsidRPr="00A86B3C">
        <w:rPr>
          <w:rFonts w:ascii="Times New Roman" w:hAnsi="Times New Roman" w:cs="Times New Roman"/>
          <w:sz w:val="24"/>
          <w:szCs w:val="24"/>
        </w:rPr>
        <w:t>a</w:t>
      </w:r>
      <w:r w:rsidR="000033D2" w:rsidRPr="00A86B3C">
        <w:rPr>
          <w:rFonts w:ascii="Times New Roman" w:hAnsi="Times New Roman" w:cs="Times New Roman"/>
          <w:sz w:val="24"/>
          <w:szCs w:val="24"/>
        </w:rPr>
        <w:t xml:space="preserve"> za preknjiženje </w:t>
      </w:r>
      <w:r w:rsidR="009C756D">
        <w:rPr>
          <w:rFonts w:ascii="Times New Roman" w:hAnsi="Times New Roman" w:cs="Times New Roman"/>
          <w:sz w:val="24"/>
          <w:szCs w:val="24"/>
        </w:rPr>
        <w:t xml:space="preserve">sa zbrojem neuplaćenih prihoda svih Ustanova </w:t>
      </w:r>
      <w:r w:rsidR="000033D2" w:rsidRPr="00A86B3C">
        <w:rPr>
          <w:rFonts w:ascii="Times New Roman" w:hAnsi="Times New Roman" w:cs="Times New Roman"/>
          <w:sz w:val="24"/>
          <w:szCs w:val="24"/>
        </w:rPr>
        <w:t xml:space="preserve">radi provođenja odgovarajućih knjiženja u SAP sustavu. </w:t>
      </w:r>
      <w:r w:rsidR="00EE258E" w:rsidRPr="00A86B3C">
        <w:rPr>
          <w:rFonts w:ascii="Times New Roman" w:hAnsi="Times New Roman" w:cs="Times New Roman"/>
          <w:sz w:val="24"/>
          <w:szCs w:val="24"/>
        </w:rPr>
        <w:t xml:space="preserve">Prvim nalogom s datumom 31. prosinca </w:t>
      </w:r>
      <w:r w:rsidR="00EE258E">
        <w:rPr>
          <w:rFonts w:ascii="Times New Roman" w:hAnsi="Times New Roman" w:cs="Times New Roman"/>
          <w:sz w:val="24"/>
          <w:szCs w:val="24"/>
        </w:rPr>
        <w:t xml:space="preserve">tekuće godine </w:t>
      </w:r>
      <w:r w:rsidR="00705C00">
        <w:rPr>
          <w:rFonts w:ascii="Times New Roman" w:hAnsi="Times New Roman" w:cs="Times New Roman"/>
          <w:sz w:val="24"/>
          <w:szCs w:val="24"/>
        </w:rPr>
        <w:t>evidentirat</w:t>
      </w:r>
      <w:r w:rsidR="00EE258E">
        <w:rPr>
          <w:rFonts w:ascii="Times New Roman" w:hAnsi="Times New Roman" w:cs="Times New Roman"/>
          <w:sz w:val="24"/>
          <w:szCs w:val="24"/>
        </w:rPr>
        <w:t xml:space="preserve"> će</w:t>
      </w:r>
      <w:r w:rsidR="00DA7BFE">
        <w:rPr>
          <w:rFonts w:ascii="Times New Roman" w:hAnsi="Times New Roman" w:cs="Times New Roman"/>
          <w:sz w:val="24"/>
          <w:szCs w:val="24"/>
        </w:rPr>
        <w:t xml:space="preserve"> </w:t>
      </w:r>
      <w:r w:rsidR="00EE258E">
        <w:rPr>
          <w:rFonts w:ascii="Times New Roman" w:hAnsi="Times New Roman" w:cs="Times New Roman"/>
          <w:sz w:val="24"/>
          <w:szCs w:val="24"/>
        </w:rPr>
        <w:t xml:space="preserve">se </w:t>
      </w:r>
      <w:r w:rsidR="00DA7BFE">
        <w:rPr>
          <w:rFonts w:ascii="Times New Roman" w:hAnsi="Times New Roman" w:cs="Times New Roman"/>
          <w:sz w:val="24"/>
          <w:szCs w:val="24"/>
        </w:rPr>
        <w:t>naplaćen</w:t>
      </w:r>
      <w:r w:rsidR="00EE258E">
        <w:rPr>
          <w:rFonts w:ascii="Times New Roman" w:hAnsi="Times New Roman" w:cs="Times New Roman"/>
          <w:sz w:val="24"/>
          <w:szCs w:val="24"/>
        </w:rPr>
        <w:t>i</w:t>
      </w:r>
      <w:r w:rsidR="00DA7BFE">
        <w:rPr>
          <w:rFonts w:ascii="Times New Roman" w:hAnsi="Times New Roman" w:cs="Times New Roman"/>
          <w:sz w:val="24"/>
          <w:szCs w:val="24"/>
        </w:rPr>
        <w:t xml:space="preserve"> prihod terećenjem računa </w:t>
      </w:r>
      <w:r w:rsidR="00771A16">
        <w:rPr>
          <w:rFonts w:ascii="Times New Roman" w:hAnsi="Times New Roman" w:cs="Times New Roman"/>
          <w:i/>
          <w:sz w:val="24"/>
          <w:szCs w:val="24"/>
        </w:rPr>
        <w:t>129210208</w:t>
      </w:r>
      <w:r w:rsidR="00771A16">
        <w:rPr>
          <w:rFonts w:ascii="Times New Roman" w:hAnsi="Times New Roman" w:cs="Times New Roman"/>
          <w:sz w:val="24"/>
          <w:szCs w:val="24"/>
        </w:rPr>
        <w:t xml:space="preserve"> </w:t>
      </w:r>
      <w:r w:rsidR="00771A16">
        <w:rPr>
          <w:rFonts w:ascii="Times New Roman" w:hAnsi="Times New Roman" w:cs="Times New Roman"/>
          <w:i/>
          <w:sz w:val="24"/>
          <w:szCs w:val="24"/>
        </w:rPr>
        <w:t>Ostala nespomenuta potraživanja Centri</w:t>
      </w:r>
      <w:r w:rsidR="00B40D17" w:rsidRPr="00314027">
        <w:rPr>
          <w:rFonts w:ascii="Times New Roman" w:hAnsi="Times New Roman" w:cs="Times New Roman"/>
          <w:sz w:val="24"/>
          <w:szCs w:val="24"/>
        </w:rPr>
        <w:t xml:space="preserve"> </w:t>
      </w:r>
      <w:r w:rsidR="00DA7BFE" w:rsidRPr="00314027">
        <w:rPr>
          <w:rFonts w:ascii="Times New Roman" w:hAnsi="Times New Roman" w:cs="Times New Roman"/>
          <w:sz w:val="24"/>
          <w:szCs w:val="24"/>
        </w:rPr>
        <w:t xml:space="preserve">uz </w:t>
      </w:r>
      <w:r w:rsidR="00DA7BFE">
        <w:rPr>
          <w:rFonts w:ascii="Times New Roman" w:hAnsi="Times New Roman" w:cs="Times New Roman"/>
          <w:sz w:val="24"/>
          <w:szCs w:val="24"/>
        </w:rPr>
        <w:t xml:space="preserve">odobrenje računa </w:t>
      </w:r>
      <w:r w:rsidR="00DA7BFE" w:rsidRPr="00255BED">
        <w:rPr>
          <w:rFonts w:ascii="Times New Roman" w:hAnsi="Times New Roman" w:cs="Times New Roman"/>
          <w:i/>
          <w:sz w:val="24"/>
          <w:szCs w:val="24"/>
        </w:rPr>
        <w:t>65264</w:t>
      </w:r>
      <w:r w:rsidR="00DA7B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A7BFE" w:rsidRPr="000033D2">
        <w:rPr>
          <w:rFonts w:ascii="Times New Roman" w:hAnsi="Times New Roman" w:cs="Times New Roman"/>
          <w:sz w:val="24"/>
          <w:szCs w:val="24"/>
        </w:rPr>
        <w:t>glava</w:t>
      </w:r>
      <w:r w:rsidR="00DA7B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7BFE" w:rsidRPr="00F245F8">
        <w:rPr>
          <w:rFonts w:ascii="Times New Roman" w:hAnsi="Times New Roman" w:cs="Times New Roman"/>
          <w:i/>
          <w:sz w:val="24"/>
          <w:szCs w:val="24"/>
        </w:rPr>
        <w:t>10208 Proračunski korisnici u socijalnoj skrbi</w:t>
      </w:r>
      <w:r w:rsidR="00DA7BFE">
        <w:rPr>
          <w:rFonts w:ascii="Times New Roman" w:hAnsi="Times New Roman" w:cs="Times New Roman"/>
          <w:sz w:val="24"/>
          <w:szCs w:val="24"/>
        </w:rPr>
        <w:t>.</w:t>
      </w:r>
      <w:r w:rsidR="00EE258E">
        <w:rPr>
          <w:rFonts w:ascii="Times New Roman" w:hAnsi="Times New Roman" w:cs="Times New Roman"/>
          <w:sz w:val="24"/>
          <w:szCs w:val="24"/>
        </w:rPr>
        <w:t xml:space="preserve"> Drugim nalogom evidentirat će se </w:t>
      </w:r>
      <w:r w:rsidR="0092108C">
        <w:rPr>
          <w:rFonts w:ascii="Times New Roman" w:hAnsi="Times New Roman" w:cs="Times New Roman"/>
          <w:sz w:val="24"/>
          <w:szCs w:val="24"/>
        </w:rPr>
        <w:t xml:space="preserve">zbroj </w:t>
      </w:r>
      <w:r w:rsidR="009C756D">
        <w:rPr>
          <w:rFonts w:ascii="Times New Roman" w:hAnsi="Times New Roman" w:cs="Times New Roman"/>
          <w:sz w:val="24"/>
          <w:szCs w:val="24"/>
        </w:rPr>
        <w:t>uplata sredstava izvršen</w:t>
      </w:r>
      <w:r w:rsidR="0092108C">
        <w:rPr>
          <w:rFonts w:ascii="Times New Roman" w:hAnsi="Times New Roman" w:cs="Times New Roman"/>
          <w:sz w:val="24"/>
          <w:szCs w:val="24"/>
        </w:rPr>
        <w:t>ih</w:t>
      </w:r>
      <w:r w:rsidR="009C756D">
        <w:rPr>
          <w:rFonts w:ascii="Times New Roman" w:hAnsi="Times New Roman" w:cs="Times New Roman"/>
          <w:sz w:val="24"/>
          <w:szCs w:val="24"/>
        </w:rPr>
        <w:t xml:space="preserve"> </w:t>
      </w:r>
      <w:r w:rsidR="00EE258E">
        <w:rPr>
          <w:rFonts w:ascii="Times New Roman" w:hAnsi="Times New Roman" w:cs="Times New Roman"/>
          <w:sz w:val="24"/>
          <w:szCs w:val="24"/>
        </w:rPr>
        <w:t xml:space="preserve">u sljedećoj godini </w:t>
      </w:r>
      <w:r w:rsidR="0092108C">
        <w:rPr>
          <w:rFonts w:ascii="Times New Roman" w:hAnsi="Times New Roman" w:cs="Times New Roman"/>
          <w:sz w:val="24"/>
          <w:szCs w:val="24"/>
        </w:rPr>
        <w:t xml:space="preserve">i to </w:t>
      </w:r>
      <w:r w:rsidR="00EE258E">
        <w:rPr>
          <w:rFonts w:ascii="Times New Roman" w:hAnsi="Times New Roman" w:cs="Times New Roman"/>
          <w:sz w:val="24"/>
          <w:szCs w:val="24"/>
        </w:rPr>
        <w:t xml:space="preserve">terećenjem računa </w:t>
      </w:r>
      <w:r w:rsidR="009C756D" w:rsidRPr="00255BED">
        <w:rPr>
          <w:rFonts w:ascii="Times New Roman" w:hAnsi="Times New Roman" w:cs="Times New Roman"/>
          <w:i/>
          <w:sz w:val="24"/>
          <w:szCs w:val="24"/>
        </w:rPr>
        <w:t>65264</w:t>
      </w:r>
      <w:r w:rsidR="009C75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258E">
        <w:rPr>
          <w:rFonts w:ascii="Times New Roman" w:hAnsi="Times New Roman" w:cs="Times New Roman"/>
          <w:sz w:val="24"/>
          <w:szCs w:val="24"/>
        </w:rPr>
        <w:t xml:space="preserve">uz odobrenje računa </w:t>
      </w:r>
      <w:r w:rsidR="00771A16">
        <w:rPr>
          <w:rFonts w:ascii="Times New Roman" w:hAnsi="Times New Roman" w:cs="Times New Roman"/>
          <w:i/>
          <w:sz w:val="24"/>
          <w:szCs w:val="24"/>
        </w:rPr>
        <w:t>129210208</w:t>
      </w:r>
      <w:r w:rsidR="00EE258E" w:rsidRPr="00314027">
        <w:rPr>
          <w:rFonts w:ascii="Times New Roman" w:hAnsi="Times New Roman" w:cs="Times New Roman"/>
          <w:i/>
          <w:sz w:val="24"/>
          <w:szCs w:val="24"/>
        </w:rPr>
        <w:t>.</w:t>
      </w:r>
    </w:p>
    <w:p w14:paraId="4192ED0B" w14:textId="77777777" w:rsidR="00DA7BFE" w:rsidRDefault="00DA7BFE" w:rsidP="00DA7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088FF" w14:textId="397646A7" w:rsidR="00255BED" w:rsidRPr="00B36537" w:rsidRDefault="00EE258E" w:rsidP="00012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ovaj način i kod Ustanove i u državnom proračunu u tekućoj godini bit će iskazan ukupan naplaćeni prihod na računu </w:t>
      </w:r>
      <w:r w:rsidRPr="00EE258E">
        <w:rPr>
          <w:rFonts w:ascii="Times New Roman" w:hAnsi="Times New Roman" w:cs="Times New Roman"/>
          <w:i/>
          <w:sz w:val="24"/>
          <w:szCs w:val="24"/>
        </w:rPr>
        <w:t>65264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5756">
        <w:rPr>
          <w:rFonts w:ascii="Times New Roman" w:hAnsi="Times New Roman" w:cs="Times New Roman"/>
          <w:sz w:val="24"/>
          <w:szCs w:val="24"/>
        </w:rPr>
        <w:t>Nakon uplate u</w:t>
      </w:r>
      <w:r>
        <w:rPr>
          <w:rFonts w:ascii="Times New Roman" w:hAnsi="Times New Roman" w:cs="Times New Roman"/>
          <w:sz w:val="24"/>
          <w:szCs w:val="24"/>
        </w:rPr>
        <w:t xml:space="preserve"> sljedećoj godini u državnom proračunu </w:t>
      </w:r>
      <w:r w:rsidR="009C756D">
        <w:rPr>
          <w:rFonts w:ascii="Times New Roman" w:hAnsi="Times New Roman" w:cs="Times New Roman"/>
          <w:sz w:val="24"/>
          <w:szCs w:val="24"/>
        </w:rPr>
        <w:t>zatvorit će se potraživanje</w:t>
      </w:r>
      <w:r w:rsidR="00904E7B">
        <w:rPr>
          <w:rFonts w:ascii="Times New Roman" w:hAnsi="Times New Roman" w:cs="Times New Roman"/>
          <w:sz w:val="24"/>
          <w:szCs w:val="24"/>
        </w:rPr>
        <w:t xml:space="preserve">, a prihod koji je nalogom za preknjiženje evidentiran u prethodnoj godini prenijet će se u sljedeću godinu kao višak na glavi </w:t>
      </w:r>
      <w:r w:rsidR="00904E7B" w:rsidRPr="00904E7B">
        <w:rPr>
          <w:rFonts w:ascii="Times New Roman" w:hAnsi="Times New Roman" w:cs="Times New Roman"/>
          <w:i/>
          <w:sz w:val="24"/>
          <w:szCs w:val="24"/>
        </w:rPr>
        <w:t>10208</w:t>
      </w:r>
      <w:r w:rsidR="0029656D">
        <w:rPr>
          <w:rFonts w:ascii="Times New Roman" w:hAnsi="Times New Roman" w:cs="Times New Roman"/>
          <w:sz w:val="24"/>
          <w:szCs w:val="24"/>
        </w:rPr>
        <w:t>.</w:t>
      </w:r>
      <w:r w:rsidR="009C756D">
        <w:rPr>
          <w:rFonts w:ascii="Times New Roman" w:hAnsi="Times New Roman" w:cs="Times New Roman"/>
          <w:sz w:val="24"/>
          <w:szCs w:val="24"/>
        </w:rPr>
        <w:t xml:space="preserve"> </w:t>
      </w:r>
      <w:r w:rsidR="0029656D">
        <w:rPr>
          <w:rFonts w:ascii="Times New Roman" w:hAnsi="Times New Roman" w:cs="Times New Roman"/>
          <w:sz w:val="24"/>
          <w:szCs w:val="24"/>
        </w:rPr>
        <w:t>Kako bi se omogućilo d</w:t>
      </w:r>
      <w:r w:rsidR="009C756D">
        <w:rPr>
          <w:rFonts w:ascii="Times New Roman" w:hAnsi="Times New Roman" w:cs="Times New Roman"/>
          <w:sz w:val="24"/>
          <w:szCs w:val="24"/>
        </w:rPr>
        <w:t xml:space="preserve">a </w:t>
      </w:r>
      <w:r w:rsidR="009C5756">
        <w:rPr>
          <w:rFonts w:ascii="Times New Roman" w:hAnsi="Times New Roman" w:cs="Times New Roman"/>
          <w:sz w:val="24"/>
          <w:szCs w:val="24"/>
        </w:rPr>
        <w:t>U</w:t>
      </w:r>
      <w:r w:rsidR="009C756D">
        <w:rPr>
          <w:rFonts w:ascii="Times New Roman" w:hAnsi="Times New Roman" w:cs="Times New Roman"/>
          <w:sz w:val="24"/>
          <w:szCs w:val="24"/>
        </w:rPr>
        <w:t xml:space="preserve">stanove </w:t>
      </w:r>
      <w:r w:rsidR="0029656D">
        <w:rPr>
          <w:rFonts w:ascii="Times New Roman" w:hAnsi="Times New Roman" w:cs="Times New Roman"/>
          <w:sz w:val="24"/>
          <w:szCs w:val="24"/>
        </w:rPr>
        <w:t>mogu</w:t>
      </w:r>
      <w:r w:rsidR="009C756D">
        <w:rPr>
          <w:rFonts w:ascii="Times New Roman" w:hAnsi="Times New Roman" w:cs="Times New Roman"/>
          <w:sz w:val="24"/>
          <w:szCs w:val="24"/>
        </w:rPr>
        <w:t xml:space="preserve"> koristiti </w:t>
      </w:r>
      <w:r w:rsidR="009C5756">
        <w:rPr>
          <w:rFonts w:ascii="Times New Roman" w:hAnsi="Times New Roman" w:cs="Times New Roman"/>
          <w:sz w:val="24"/>
          <w:szCs w:val="24"/>
        </w:rPr>
        <w:t xml:space="preserve">sva </w:t>
      </w:r>
      <w:r w:rsidR="00904E7B">
        <w:rPr>
          <w:rFonts w:ascii="Times New Roman" w:hAnsi="Times New Roman" w:cs="Times New Roman"/>
          <w:sz w:val="24"/>
          <w:szCs w:val="24"/>
        </w:rPr>
        <w:t xml:space="preserve">nepotrošena </w:t>
      </w:r>
      <w:r w:rsidR="009C756D">
        <w:rPr>
          <w:rFonts w:ascii="Times New Roman" w:hAnsi="Times New Roman" w:cs="Times New Roman"/>
          <w:sz w:val="24"/>
          <w:szCs w:val="24"/>
        </w:rPr>
        <w:t>sredstva</w:t>
      </w:r>
      <w:r w:rsidR="0029656D">
        <w:rPr>
          <w:rFonts w:ascii="Times New Roman" w:hAnsi="Times New Roman" w:cs="Times New Roman"/>
          <w:sz w:val="24"/>
          <w:szCs w:val="24"/>
        </w:rPr>
        <w:t xml:space="preserve">, </w:t>
      </w:r>
      <w:r w:rsidR="0029656D" w:rsidRPr="00B36537">
        <w:rPr>
          <w:rFonts w:ascii="Times New Roman" w:hAnsi="Times New Roman" w:cs="Times New Roman"/>
          <w:sz w:val="24"/>
          <w:szCs w:val="24"/>
        </w:rPr>
        <w:t xml:space="preserve">Ministarstvo treba Državnoj riznici poslati zahtjev za </w:t>
      </w:r>
      <w:r w:rsidR="00904E7B" w:rsidRPr="00B36537">
        <w:rPr>
          <w:rFonts w:ascii="Times New Roman" w:hAnsi="Times New Roman" w:cs="Times New Roman"/>
          <w:sz w:val="24"/>
          <w:szCs w:val="24"/>
        </w:rPr>
        <w:t xml:space="preserve">prijenos </w:t>
      </w:r>
      <w:r w:rsidR="00B36537" w:rsidRPr="00CB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neutrošenih </w:t>
      </w:r>
      <w:r w:rsidR="00904E7B" w:rsidRPr="00CB279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04E7B" w:rsidRPr="00B36537">
        <w:rPr>
          <w:rFonts w:ascii="Times New Roman" w:hAnsi="Times New Roman" w:cs="Times New Roman"/>
          <w:sz w:val="24"/>
          <w:szCs w:val="24"/>
        </w:rPr>
        <w:t>rihoda</w:t>
      </w:r>
      <w:r w:rsidR="0092108C" w:rsidRPr="00B36537">
        <w:rPr>
          <w:rFonts w:ascii="Times New Roman" w:hAnsi="Times New Roman" w:cs="Times New Roman"/>
          <w:sz w:val="24"/>
          <w:szCs w:val="24"/>
        </w:rPr>
        <w:t xml:space="preserve">, </w:t>
      </w:r>
      <w:r w:rsidR="009C5756" w:rsidRPr="00B36537">
        <w:rPr>
          <w:rFonts w:ascii="Times New Roman" w:hAnsi="Times New Roman" w:cs="Times New Roman"/>
          <w:sz w:val="24"/>
          <w:szCs w:val="24"/>
        </w:rPr>
        <w:t xml:space="preserve">koji </w:t>
      </w:r>
      <w:r w:rsidR="0092108C" w:rsidRPr="00B36537">
        <w:rPr>
          <w:rFonts w:ascii="Times New Roman" w:hAnsi="Times New Roman" w:cs="Times New Roman"/>
          <w:sz w:val="24"/>
          <w:szCs w:val="24"/>
        </w:rPr>
        <w:t>uključuj</w:t>
      </w:r>
      <w:r w:rsidR="009C5756" w:rsidRPr="00B36537">
        <w:rPr>
          <w:rFonts w:ascii="Times New Roman" w:hAnsi="Times New Roman" w:cs="Times New Roman"/>
          <w:sz w:val="24"/>
          <w:szCs w:val="24"/>
        </w:rPr>
        <w:t>e</w:t>
      </w:r>
      <w:r w:rsidR="0092108C" w:rsidRPr="00B36537">
        <w:rPr>
          <w:rFonts w:ascii="Times New Roman" w:hAnsi="Times New Roman" w:cs="Times New Roman"/>
          <w:sz w:val="24"/>
          <w:szCs w:val="24"/>
        </w:rPr>
        <w:t xml:space="preserve"> i navedena sredstva, </w:t>
      </w:r>
      <w:r w:rsidR="00904E7B" w:rsidRPr="00B36537">
        <w:rPr>
          <w:rFonts w:ascii="Times New Roman" w:hAnsi="Times New Roman" w:cs="Times New Roman"/>
          <w:sz w:val="24"/>
          <w:szCs w:val="24"/>
        </w:rPr>
        <w:t>u sljedeću godinu.</w:t>
      </w:r>
    </w:p>
    <w:p w14:paraId="798D00D7" w14:textId="77777777" w:rsidR="00B7296E" w:rsidRDefault="00B7296E" w:rsidP="00B7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58C87" w14:textId="77777777" w:rsidR="00B7296E" w:rsidRPr="00B7296E" w:rsidRDefault="00B7296E" w:rsidP="00B7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niti Ustanova niti Ministarstvo u tekućoj godini nisu iskazali obvezu na računu </w:t>
      </w:r>
      <w:r w:rsidRPr="004730FA">
        <w:rPr>
          <w:rFonts w:ascii="Times New Roman" w:hAnsi="Times New Roman" w:cs="Times New Roman"/>
          <w:i/>
          <w:sz w:val="24"/>
          <w:szCs w:val="24"/>
        </w:rPr>
        <w:t>23958 Obveze proračunskih korisnika za povrat u proračun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Stoga se u Državnoj riznici potraživanje ne može iskazati na računu </w:t>
      </w:r>
      <w:r w:rsidRPr="00B7296E">
        <w:rPr>
          <w:rFonts w:ascii="Times New Roman" w:hAnsi="Times New Roman" w:cs="Times New Roman"/>
          <w:i/>
          <w:sz w:val="24"/>
          <w:szCs w:val="24"/>
        </w:rPr>
        <w:t>12941 Potraživanja proračuna od proračunskih korisnika za povrat u nadležni proračun</w:t>
      </w:r>
      <w:r>
        <w:rPr>
          <w:rFonts w:ascii="Times New Roman" w:hAnsi="Times New Roman" w:cs="Times New Roman"/>
          <w:sz w:val="24"/>
          <w:szCs w:val="24"/>
        </w:rPr>
        <w:t xml:space="preserve">, budući da se ta dva računa trebaju eliminirati u postupku izrade konsolidiranog financijskog izvještaja za državni proračun. Iz tog razloga se u ovom slučaju u Državnoj riznici potraživanje za neuplaćeni prihod iskazuje na računu </w:t>
      </w:r>
      <w:r>
        <w:rPr>
          <w:rFonts w:ascii="Times New Roman" w:hAnsi="Times New Roman" w:cs="Times New Roman"/>
          <w:i/>
          <w:sz w:val="24"/>
          <w:szCs w:val="24"/>
        </w:rPr>
        <w:t>129210208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Ostala nespomenuta potraživanja Centri.</w:t>
      </w:r>
    </w:p>
    <w:p w14:paraId="359C54C9" w14:textId="77777777" w:rsidR="00120778" w:rsidRDefault="00120778" w:rsidP="0001251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0F9665" w14:textId="64EDADB5" w:rsidR="0001251F" w:rsidRPr="00DA7BFE" w:rsidRDefault="0001251F" w:rsidP="0001251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BFE">
        <w:rPr>
          <w:rFonts w:ascii="Times New Roman" w:hAnsi="Times New Roman" w:cs="Times New Roman"/>
          <w:i/>
          <w:sz w:val="24"/>
          <w:szCs w:val="24"/>
        </w:rPr>
        <w:t>Knjiženje u Ustanovi</w:t>
      </w:r>
      <w:r w:rsidR="00EE258E">
        <w:rPr>
          <w:rFonts w:ascii="Times New Roman" w:hAnsi="Times New Roman" w:cs="Times New Roman"/>
          <w:i/>
          <w:sz w:val="24"/>
          <w:szCs w:val="24"/>
        </w:rPr>
        <w:t xml:space="preserve"> u sljedećoj godini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501"/>
        <w:gridCol w:w="1607"/>
        <w:gridCol w:w="1458"/>
        <w:gridCol w:w="1317"/>
      </w:tblGrid>
      <w:tr w:rsidR="0001251F" w:rsidRPr="00F7081A" w14:paraId="033259EE" w14:textId="77777777" w:rsidTr="00063138">
        <w:trPr>
          <w:trHeight w:val="156"/>
        </w:trPr>
        <w:tc>
          <w:tcPr>
            <w:tcW w:w="3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09A325" w14:textId="77777777" w:rsidR="0001251F" w:rsidRPr="00F7081A" w:rsidRDefault="0001251F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Red. br.</w:t>
            </w:r>
          </w:p>
        </w:tc>
        <w:tc>
          <w:tcPr>
            <w:tcW w:w="233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C47F0F" w14:textId="77777777" w:rsidR="0001251F" w:rsidRPr="00F7081A" w:rsidRDefault="0001251F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Opis</w:t>
            </w:r>
          </w:p>
        </w:tc>
        <w:tc>
          <w:tcPr>
            <w:tcW w:w="83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4B3A44" w14:textId="77777777" w:rsidR="0001251F" w:rsidRPr="00F7081A" w:rsidRDefault="0001251F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Iznos</w:t>
            </w:r>
          </w:p>
        </w:tc>
        <w:tc>
          <w:tcPr>
            <w:tcW w:w="143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07180C" w14:textId="77777777" w:rsidR="0001251F" w:rsidRPr="00F7081A" w:rsidRDefault="0001251F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Račun</w:t>
            </w:r>
          </w:p>
        </w:tc>
      </w:tr>
      <w:tr w:rsidR="0001251F" w:rsidRPr="00F7081A" w14:paraId="09AC10AD" w14:textId="77777777" w:rsidTr="00063138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DB0C392" w14:textId="77777777" w:rsidR="0001251F" w:rsidRPr="00F7081A" w:rsidRDefault="0001251F" w:rsidP="0006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14B9627" w14:textId="77777777" w:rsidR="0001251F" w:rsidRPr="00F7081A" w:rsidRDefault="0001251F" w:rsidP="0006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BCC260C" w14:textId="77777777" w:rsidR="0001251F" w:rsidRPr="00F7081A" w:rsidRDefault="0001251F" w:rsidP="0006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DC3F9A" w14:textId="77777777" w:rsidR="0001251F" w:rsidRPr="00F7081A" w:rsidRDefault="0001251F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Duguje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80B4FC" w14:textId="77777777" w:rsidR="0001251F" w:rsidRPr="00F7081A" w:rsidRDefault="0001251F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Potražuje</w:t>
            </w:r>
          </w:p>
        </w:tc>
      </w:tr>
      <w:tr w:rsidR="0001251F" w:rsidRPr="00F7081A" w14:paraId="0FB7BA6D" w14:textId="77777777" w:rsidTr="00063138">
        <w:trPr>
          <w:trHeight w:val="3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086A42" w14:textId="19C5CC08" w:rsidR="0001251F" w:rsidRDefault="0001251F" w:rsidP="00530AC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E11C4D" w14:textId="68B243FD" w:rsidR="0001251F" w:rsidRDefault="00530ACD" w:rsidP="000631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Saldo 1.1.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0783E6" w14:textId="77777777" w:rsidR="0001251F" w:rsidRPr="00F7081A" w:rsidRDefault="0001251F" w:rsidP="00EE258E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5BE4CD" w14:textId="56EDB063" w:rsidR="0001251F" w:rsidRDefault="00530ACD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11121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654292" w14:textId="1F4CEAC6" w:rsidR="0001251F" w:rsidRDefault="00530ACD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922</w:t>
            </w:r>
          </w:p>
        </w:tc>
      </w:tr>
      <w:tr w:rsidR="00530ACD" w:rsidRPr="00F7081A" w14:paraId="2661E8E8" w14:textId="77777777" w:rsidTr="00063138">
        <w:trPr>
          <w:trHeight w:val="3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21E4FE" w14:textId="4C5952AE" w:rsidR="00530ACD" w:rsidRDefault="00530ACD" w:rsidP="00530AC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5A9772" w14:textId="54311B2F" w:rsidR="00530ACD" w:rsidRDefault="00530ACD" w:rsidP="000631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Obveza za uplatu u proračun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70F2F0" w14:textId="653AAFA0" w:rsidR="00530ACD" w:rsidRDefault="00530ACD" w:rsidP="00EE258E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24CB35" w14:textId="694FA3C3" w:rsidR="00530ACD" w:rsidRDefault="00530ACD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922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94B148" w14:textId="2F4A56F1" w:rsidR="00530ACD" w:rsidRDefault="00530ACD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23958</w:t>
            </w:r>
          </w:p>
        </w:tc>
      </w:tr>
      <w:tr w:rsidR="00530ACD" w:rsidRPr="00F7081A" w14:paraId="1A689119" w14:textId="77777777" w:rsidTr="00063138">
        <w:trPr>
          <w:trHeight w:val="3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EC0167" w14:textId="176D9F37" w:rsidR="00530ACD" w:rsidRDefault="00530ACD" w:rsidP="00530AC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FEB28B" w14:textId="329942B7" w:rsidR="00530ACD" w:rsidRDefault="0029019F" w:rsidP="00530AC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Uplata u proračun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146E70" w14:textId="5F5E1C38" w:rsidR="00530ACD" w:rsidRDefault="00530ACD" w:rsidP="00EE258E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DDA6C4" w14:textId="11892A03" w:rsidR="00530ACD" w:rsidRDefault="00EE258E" w:rsidP="00530AC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23958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536C25" w14:textId="16DDA22E" w:rsidR="00530ACD" w:rsidRDefault="0029019F" w:rsidP="00530AC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11121</w:t>
            </w:r>
          </w:p>
        </w:tc>
      </w:tr>
    </w:tbl>
    <w:p w14:paraId="00DB6F2D" w14:textId="77777777" w:rsidR="0001251F" w:rsidRPr="00B049C3" w:rsidRDefault="0001251F" w:rsidP="00012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4CAF7" w14:textId="4BC328DD" w:rsidR="0001251F" w:rsidRPr="009C5756" w:rsidRDefault="0001251F" w:rsidP="0001251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C57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122E86" w:rsidRPr="009C57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njiženje u riznici Ministarstva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501"/>
        <w:gridCol w:w="1607"/>
        <w:gridCol w:w="1458"/>
        <w:gridCol w:w="1317"/>
      </w:tblGrid>
      <w:tr w:rsidR="0001251F" w:rsidRPr="009C5756" w14:paraId="5DA4CDE6" w14:textId="77777777" w:rsidTr="00063138">
        <w:trPr>
          <w:trHeight w:val="156"/>
        </w:trPr>
        <w:tc>
          <w:tcPr>
            <w:tcW w:w="3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2B59B8" w14:textId="77777777" w:rsidR="0001251F" w:rsidRPr="009C5756" w:rsidRDefault="0001251F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9C5756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Red. br.</w:t>
            </w:r>
          </w:p>
        </w:tc>
        <w:tc>
          <w:tcPr>
            <w:tcW w:w="233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1DD41E" w14:textId="77777777" w:rsidR="0001251F" w:rsidRPr="009C5756" w:rsidRDefault="0001251F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9C5756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Opis</w:t>
            </w:r>
          </w:p>
        </w:tc>
        <w:tc>
          <w:tcPr>
            <w:tcW w:w="83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5F486F" w14:textId="77777777" w:rsidR="0001251F" w:rsidRPr="009C5756" w:rsidRDefault="0001251F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9C5756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Iznos</w:t>
            </w:r>
          </w:p>
        </w:tc>
        <w:tc>
          <w:tcPr>
            <w:tcW w:w="143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6A9361" w14:textId="77777777" w:rsidR="0001251F" w:rsidRPr="009C5756" w:rsidRDefault="0001251F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9C5756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Račun</w:t>
            </w:r>
          </w:p>
        </w:tc>
      </w:tr>
      <w:tr w:rsidR="0001251F" w:rsidRPr="009C5756" w14:paraId="26A14C14" w14:textId="77777777" w:rsidTr="00063138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7BCC58" w14:textId="77777777" w:rsidR="0001251F" w:rsidRPr="009C5756" w:rsidRDefault="0001251F" w:rsidP="00063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5B1301" w14:textId="77777777" w:rsidR="0001251F" w:rsidRPr="009C5756" w:rsidRDefault="0001251F" w:rsidP="00063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F4C856" w14:textId="77777777" w:rsidR="0001251F" w:rsidRPr="009C5756" w:rsidRDefault="0001251F" w:rsidP="00063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B63CD8" w14:textId="77777777" w:rsidR="0001251F" w:rsidRPr="009C5756" w:rsidRDefault="0001251F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9C5756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Duguje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490DBF" w14:textId="77777777" w:rsidR="0001251F" w:rsidRPr="009C5756" w:rsidRDefault="0001251F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9C5756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Potražuje</w:t>
            </w:r>
          </w:p>
        </w:tc>
      </w:tr>
      <w:tr w:rsidR="00EE258E" w:rsidRPr="009C5756" w14:paraId="19790533" w14:textId="77777777" w:rsidTr="00EE258E">
        <w:trPr>
          <w:trHeight w:val="397"/>
        </w:trPr>
        <w:tc>
          <w:tcPr>
            <w:tcW w:w="3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F06021" w14:textId="14C3626E" w:rsidR="0001251F" w:rsidRPr="009C5756" w:rsidRDefault="0070645B" w:rsidP="000631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9C5756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A482B1" w14:textId="2DBC583F" w:rsidR="0001251F" w:rsidRPr="009C5756" w:rsidRDefault="0070645B" w:rsidP="000631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9C5756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Potraživanje za neuplaćena sredstva - 31.12.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369CB1" w14:textId="6F7A61BA" w:rsidR="0001251F" w:rsidRPr="00FE07BF" w:rsidRDefault="0070645B" w:rsidP="00EE258E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25E45A" w14:textId="45040AB7" w:rsidR="0001251F" w:rsidRPr="00FE07BF" w:rsidRDefault="0070645B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12921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B6376B" w14:textId="471BE8EB" w:rsidR="0001251F" w:rsidRPr="00FE07BF" w:rsidRDefault="0070645B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65264</w:t>
            </w:r>
          </w:p>
        </w:tc>
      </w:tr>
      <w:tr w:rsidR="0001251F" w:rsidRPr="009C5756" w14:paraId="04D6A63C" w14:textId="77777777" w:rsidTr="00063138">
        <w:trPr>
          <w:trHeight w:val="397"/>
        </w:trPr>
        <w:tc>
          <w:tcPr>
            <w:tcW w:w="3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C93CC9" w14:textId="26A3CE62" w:rsidR="0001251F" w:rsidRPr="009C5756" w:rsidRDefault="0070645B" w:rsidP="000631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9C5756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2DBAE6" w14:textId="2D92395D" w:rsidR="0001251F" w:rsidRPr="009C5756" w:rsidRDefault="0070645B" w:rsidP="00063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9C5756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Zatvaranje potraživanja na dan uplate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67AECC" w14:textId="386D2E11" w:rsidR="0001251F" w:rsidRPr="00FE07BF" w:rsidRDefault="0070645B" w:rsidP="00EE258E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A98626" w14:textId="4F8D1C9D" w:rsidR="0001251F" w:rsidRPr="00FE07BF" w:rsidRDefault="0070645B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16721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8C48EE" w14:textId="738F9616" w:rsidR="0001251F" w:rsidRPr="00FE07BF" w:rsidRDefault="0070645B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12921</w:t>
            </w:r>
          </w:p>
        </w:tc>
      </w:tr>
    </w:tbl>
    <w:p w14:paraId="39B4021F" w14:textId="77777777" w:rsidR="0001251F" w:rsidRDefault="0001251F" w:rsidP="0001251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8FEA25" w14:textId="7DEDE18B" w:rsidR="00122E86" w:rsidRPr="00DA7BFE" w:rsidRDefault="00122E86" w:rsidP="00122E86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BFE">
        <w:rPr>
          <w:rFonts w:ascii="Times New Roman" w:hAnsi="Times New Roman" w:cs="Times New Roman"/>
          <w:i/>
          <w:sz w:val="24"/>
          <w:szCs w:val="24"/>
        </w:rPr>
        <w:t>Knjiženje u Ministarstvu u sljedećoj godini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501"/>
        <w:gridCol w:w="1607"/>
        <w:gridCol w:w="1458"/>
        <w:gridCol w:w="1317"/>
      </w:tblGrid>
      <w:tr w:rsidR="00122E86" w:rsidRPr="00122E86" w14:paraId="53EC0676" w14:textId="77777777" w:rsidTr="00BE47FB">
        <w:trPr>
          <w:trHeight w:val="156"/>
        </w:trPr>
        <w:tc>
          <w:tcPr>
            <w:tcW w:w="3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166062" w14:textId="77777777" w:rsidR="00122E86" w:rsidRPr="00122E86" w:rsidRDefault="00122E86" w:rsidP="00BE47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E86">
              <w:rPr>
                <w:rFonts w:ascii="Times New Roman" w:eastAsia="Times New Roman" w:hAnsi="Times New Roman" w:cs="Times New Roman"/>
                <w:lang w:eastAsia="hr-HR"/>
              </w:rPr>
              <w:t>Red. br.</w:t>
            </w:r>
          </w:p>
        </w:tc>
        <w:tc>
          <w:tcPr>
            <w:tcW w:w="233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7C92BA" w14:textId="77777777" w:rsidR="00122E86" w:rsidRPr="00122E86" w:rsidRDefault="00122E86" w:rsidP="00BE47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E86">
              <w:rPr>
                <w:rFonts w:ascii="Times New Roman" w:eastAsia="Times New Roman" w:hAnsi="Times New Roman" w:cs="Times New Roman"/>
                <w:lang w:eastAsia="hr-HR"/>
              </w:rPr>
              <w:t>Opis</w:t>
            </w:r>
          </w:p>
        </w:tc>
        <w:tc>
          <w:tcPr>
            <w:tcW w:w="83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15BE9D" w14:textId="77777777" w:rsidR="00122E86" w:rsidRPr="00122E86" w:rsidRDefault="00122E86" w:rsidP="00BE47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E86">
              <w:rPr>
                <w:rFonts w:ascii="Times New Roman" w:eastAsia="Times New Roman" w:hAnsi="Times New Roman" w:cs="Times New Roman"/>
                <w:lang w:eastAsia="hr-HR"/>
              </w:rPr>
              <w:t>Iznos</w:t>
            </w:r>
          </w:p>
        </w:tc>
        <w:tc>
          <w:tcPr>
            <w:tcW w:w="143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3E6D17" w14:textId="77777777" w:rsidR="00122E86" w:rsidRPr="00122E86" w:rsidRDefault="00122E86" w:rsidP="00BE47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E86">
              <w:rPr>
                <w:rFonts w:ascii="Times New Roman" w:eastAsia="Times New Roman" w:hAnsi="Times New Roman" w:cs="Times New Roman"/>
                <w:lang w:eastAsia="hr-HR"/>
              </w:rPr>
              <w:t>Račun</w:t>
            </w:r>
          </w:p>
        </w:tc>
      </w:tr>
      <w:tr w:rsidR="00122E86" w:rsidRPr="00122E86" w14:paraId="337291B1" w14:textId="77777777" w:rsidTr="005A5CCE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0C0C77E" w14:textId="77777777" w:rsidR="00122E86" w:rsidRPr="00122E86" w:rsidRDefault="00122E86" w:rsidP="00BE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EB1F276" w14:textId="77777777" w:rsidR="00122E86" w:rsidRPr="00122E86" w:rsidRDefault="00122E86" w:rsidP="00BE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BAF497F" w14:textId="77777777" w:rsidR="00122E86" w:rsidRPr="00122E86" w:rsidRDefault="00122E86" w:rsidP="00BE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A3628D" w14:textId="77777777" w:rsidR="00122E86" w:rsidRPr="00122E86" w:rsidRDefault="00122E86" w:rsidP="00BE47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E86">
              <w:rPr>
                <w:rFonts w:ascii="Times New Roman" w:eastAsia="Times New Roman" w:hAnsi="Times New Roman" w:cs="Times New Roman"/>
                <w:lang w:eastAsia="hr-HR"/>
              </w:rPr>
              <w:t>Duguje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08BE1F" w14:textId="77777777" w:rsidR="00122E86" w:rsidRPr="00122E86" w:rsidRDefault="00122E86" w:rsidP="00BE47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E86">
              <w:rPr>
                <w:rFonts w:ascii="Times New Roman" w:eastAsia="Times New Roman" w:hAnsi="Times New Roman" w:cs="Times New Roman"/>
                <w:lang w:eastAsia="hr-HR"/>
              </w:rPr>
              <w:t>Potražuje</w:t>
            </w:r>
          </w:p>
        </w:tc>
      </w:tr>
      <w:tr w:rsidR="00122E86" w:rsidRPr="00122E86" w14:paraId="624741BB" w14:textId="77777777" w:rsidTr="005A5CCE">
        <w:trPr>
          <w:trHeight w:val="3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4BF264" w14:textId="1BA20C8B" w:rsidR="00122E86" w:rsidRPr="00122E86" w:rsidRDefault="00122E86" w:rsidP="00122E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22E86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9EBDEB" w14:textId="40496284" w:rsidR="00122E86" w:rsidRPr="00122E86" w:rsidRDefault="005A5CCE" w:rsidP="00BE47F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Ispravak početnog stanja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E8C72C" w14:textId="77777777" w:rsidR="00122E86" w:rsidRPr="00122E86" w:rsidRDefault="00122E86" w:rsidP="00EE258E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2E86"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2DC4EB" w14:textId="6110D476" w:rsidR="00122E86" w:rsidRPr="00FE07BF" w:rsidRDefault="005A5CCE" w:rsidP="00BE47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12921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E82E5C" w14:textId="7F9DABE7" w:rsidR="00122E86" w:rsidRPr="00FE07BF" w:rsidRDefault="00122E86" w:rsidP="00BE47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922</w:t>
            </w:r>
          </w:p>
        </w:tc>
      </w:tr>
      <w:tr w:rsidR="005A5CCE" w:rsidRPr="00122E86" w14:paraId="431A7EFC" w14:textId="77777777" w:rsidTr="005A5CCE">
        <w:trPr>
          <w:trHeight w:val="3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DBD750" w14:textId="76D27001" w:rsidR="005A5CCE" w:rsidRPr="00122E86" w:rsidRDefault="005A5CCE" w:rsidP="00122E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DFD80D" w14:textId="36264FDC" w:rsidR="005A5CCE" w:rsidRPr="00122E86" w:rsidRDefault="005A5CCE" w:rsidP="00BE47F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C5756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Zatvaranje potraživanja na dan uplate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704934" w14:textId="176F2D58" w:rsidR="005A5CCE" w:rsidRPr="00122E86" w:rsidRDefault="005A5CCE" w:rsidP="00EE258E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22E86"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B551F7" w14:textId="115632AA" w:rsidR="005A5CCE" w:rsidRPr="00FE07BF" w:rsidRDefault="005A5CCE" w:rsidP="00BE47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16721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165729" w14:textId="32E252F7" w:rsidR="005A5CCE" w:rsidRPr="00FE07BF" w:rsidRDefault="005A5CCE" w:rsidP="00BE47F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12921</w:t>
            </w:r>
          </w:p>
        </w:tc>
      </w:tr>
    </w:tbl>
    <w:p w14:paraId="29F282A4" w14:textId="77777777" w:rsidR="00122E86" w:rsidRDefault="00122E86" w:rsidP="0001251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C22D30" w14:textId="578A8BD8" w:rsidR="0001251F" w:rsidRPr="00DA7BFE" w:rsidRDefault="0001251F" w:rsidP="0001251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BFE">
        <w:rPr>
          <w:rFonts w:ascii="Times New Roman" w:hAnsi="Times New Roman" w:cs="Times New Roman"/>
          <w:i/>
          <w:sz w:val="24"/>
          <w:szCs w:val="24"/>
        </w:rPr>
        <w:t>Knjiženje u državnoj riznici - glava 10208 Proračunski korisnici u socijalnoj skrbi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4488"/>
        <w:gridCol w:w="1595"/>
        <w:gridCol w:w="1446"/>
        <w:gridCol w:w="1367"/>
      </w:tblGrid>
      <w:tr w:rsidR="0001251F" w:rsidRPr="00F7081A" w14:paraId="3A425BF4" w14:textId="77777777" w:rsidTr="0070645B">
        <w:trPr>
          <w:trHeight w:val="156"/>
        </w:trPr>
        <w:tc>
          <w:tcPr>
            <w:tcW w:w="38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4C60AE" w14:textId="77777777" w:rsidR="0001251F" w:rsidRPr="00F7081A" w:rsidRDefault="0001251F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Red. br.</w:t>
            </w:r>
          </w:p>
        </w:tc>
        <w:tc>
          <w:tcPr>
            <w:tcW w:w="232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25CFAC" w14:textId="77777777" w:rsidR="0001251F" w:rsidRPr="00F7081A" w:rsidRDefault="0001251F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Opis</w:t>
            </w:r>
          </w:p>
        </w:tc>
        <w:tc>
          <w:tcPr>
            <w:tcW w:w="82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9CD8DE" w14:textId="77777777" w:rsidR="0001251F" w:rsidRPr="00F7081A" w:rsidRDefault="0001251F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Iznos</w:t>
            </w:r>
          </w:p>
        </w:tc>
        <w:tc>
          <w:tcPr>
            <w:tcW w:w="145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389F40" w14:textId="77777777" w:rsidR="0001251F" w:rsidRPr="00F7081A" w:rsidRDefault="0001251F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Račun</w:t>
            </w:r>
          </w:p>
        </w:tc>
      </w:tr>
      <w:tr w:rsidR="0001251F" w:rsidRPr="00F7081A" w14:paraId="085EAD56" w14:textId="77777777" w:rsidTr="0070645B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CE634E" w14:textId="77777777" w:rsidR="0001251F" w:rsidRPr="00F7081A" w:rsidRDefault="0001251F" w:rsidP="0006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C45BA2" w14:textId="77777777" w:rsidR="0001251F" w:rsidRPr="00F7081A" w:rsidRDefault="0001251F" w:rsidP="0006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FC4DCF" w14:textId="77777777" w:rsidR="0001251F" w:rsidRPr="00F7081A" w:rsidRDefault="0001251F" w:rsidP="0006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41F70F" w14:textId="77777777" w:rsidR="0001251F" w:rsidRPr="00F7081A" w:rsidRDefault="0001251F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Duguje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AFD3D7" w14:textId="77777777" w:rsidR="0001251F" w:rsidRPr="00F7081A" w:rsidRDefault="0001251F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Potražuje</w:t>
            </w:r>
          </w:p>
        </w:tc>
      </w:tr>
      <w:tr w:rsidR="0001251F" w:rsidRPr="00F7081A" w14:paraId="5B815FF0" w14:textId="77777777" w:rsidTr="0070645B">
        <w:trPr>
          <w:trHeight w:val="397"/>
        </w:trPr>
        <w:tc>
          <w:tcPr>
            <w:tcW w:w="38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2C61A2" w14:textId="7923B522" w:rsidR="0001251F" w:rsidRDefault="0001251F" w:rsidP="00122E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AA4FD4" w14:textId="73ACBFA3" w:rsidR="0001251F" w:rsidRDefault="00122E86" w:rsidP="00EE258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Nalog za preknjiženje – </w:t>
            </w:r>
            <w:r w:rsidR="00EE258E">
              <w:rPr>
                <w:rFonts w:ascii="Times New Roman" w:eastAsia="Times New Roman" w:hAnsi="Times New Roman" w:cs="Times New Roman"/>
                <w:lang w:eastAsia="hr-HR"/>
              </w:rPr>
              <w:t xml:space="preserve">31.12.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tekuć</w:t>
            </w:r>
            <w:r w:rsidR="00EE258E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godin</w:t>
            </w:r>
            <w:r w:rsidR="00EE258E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C558E6" w14:textId="77777777" w:rsidR="0001251F" w:rsidRPr="00F7081A" w:rsidRDefault="0001251F" w:rsidP="00EE258E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F04413" w14:textId="0B48FD07" w:rsidR="0001251F" w:rsidRPr="00FE07BF" w:rsidRDefault="00122E86" w:rsidP="00705C0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129</w:t>
            </w:r>
            <w:r w:rsidR="00705C00" w:rsidRPr="00FE07BF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</w:t>
            </w:r>
            <w:r w:rsidRPr="00FE07BF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10208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70628B" w14:textId="7A7A950A" w:rsidR="0001251F" w:rsidRPr="00FE07BF" w:rsidRDefault="00122E86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65264</w:t>
            </w:r>
          </w:p>
        </w:tc>
      </w:tr>
      <w:tr w:rsidR="0001251F" w:rsidRPr="00F7081A" w14:paraId="34825901" w14:textId="77777777" w:rsidTr="0070645B">
        <w:trPr>
          <w:trHeight w:val="39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4A5454" w14:textId="6BFDFE50" w:rsidR="0001251F" w:rsidRDefault="00122E86" w:rsidP="000631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91E1B2" w14:textId="4A6704E3" w:rsidR="0001251F" w:rsidRDefault="0070645B" w:rsidP="00063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Uplata u proračun</w:t>
            </w:r>
            <w:r w:rsidR="00B36537">
              <w:rPr>
                <w:rFonts w:ascii="Times New Roman" w:eastAsia="Times New Roman" w:hAnsi="Times New Roman" w:cs="Times New Roman"/>
                <w:lang w:eastAsia="hr-HR"/>
              </w:rPr>
              <w:t xml:space="preserve"> u sljedećoj godini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8C58EF" w14:textId="77777777" w:rsidR="0001251F" w:rsidRPr="00F7081A" w:rsidRDefault="0001251F" w:rsidP="00EE258E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3C989F" w14:textId="71773EA4" w:rsidR="0001251F" w:rsidRPr="00FE07BF" w:rsidRDefault="0070645B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11111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B7F6C3" w14:textId="5285C8DA" w:rsidR="0001251F" w:rsidRPr="00FE07BF" w:rsidRDefault="0070645B" w:rsidP="00705C0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65264</w:t>
            </w:r>
          </w:p>
        </w:tc>
      </w:tr>
      <w:tr w:rsidR="0070645B" w:rsidRPr="00F7081A" w14:paraId="3BE29C36" w14:textId="77777777" w:rsidTr="0070645B">
        <w:trPr>
          <w:trHeight w:val="39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A16009" w14:textId="2EFEF485" w:rsidR="0070645B" w:rsidRDefault="0070645B" w:rsidP="000631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EE3833" w14:textId="0F54459B" w:rsidR="0070645B" w:rsidRDefault="0070645B" w:rsidP="00063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Nalog za preknjiženje – sljedeća godina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EECAD4" w14:textId="2967F9CB" w:rsidR="0070645B" w:rsidRDefault="0070645B" w:rsidP="00EE258E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E7F9BD" w14:textId="3A2BA44C" w:rsidR="0070645B" w:rsidRPr="00FE07BF" w:rsidRDefault="0070645B" w:rsidP="000631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65264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648F84" w14:textId="50C67257" w:rsidR="0070645B" w:rsidRPr="00FE07BF" w:rsidRDefault="0070645B" w:rsidP="00705C0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129210208</w:t>
            </w:r>
          </w:p>
        </w:tc>
      </w:tr>
    </w:tbl>
    <w:p w14:paraId="079D3DC1" w14:textId="77777777" w:rsidR="0001251F" w:rsidRDefault="0001251F" w:rsidP="00012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591D7" w14:textId="3E2D5626" w:rsidR="005A5CCE" w:rsidRDefault="00771A16" w:rsidP="00012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uplate sredstava</w:t>
      </w:r>
      <w:r w:rsidR="005A5CCE">
        <w:rPr>
          <w:rFonts w:ascii="Times New Roman" w:hAnsi="Times New Roman" w:cs="Times New Roman"/>
          <w:sz w:val="24"/>
          <w:szCs w:val="24"/>
        </w:rPr>
        <w:t xml:space="preserve"> u sljedećoj godini u ovom primjeru:</w:t>
      </w:r>
    </w:p>
    <w:p w14:paraId="6399C7F0" w14:textId="395D4AF2" w:rsidR="005A5CCE" w:rsidRDefault="00771A16" w:rsidP="005A5CCE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E">
        <w:rPr>
          <w:rFonts w:ascii="Times New Roman" w:hAnsi="Times New Roman" w:cs="Times New Roman"/>
          <w:sz w:val="24"/>
          <w:szCs w:val="24"/>
        </w:rPr>
        <w:t>Ustanova neće imati ni obvezu ni višak</w:t>
      </w:r>
      <w:r w:rsidR="005A5CCE">
        <w:rPr>
          <w:rFonts w:ascii="Times New Roman" w:hAnsi="Times New Roman" w:cs="Times New Roman"/>
          <w:sz w:val="24"/>
          <w:szCs w:val="24"/>
        </w:rPr>
        <w:t>;</w:t>
      </w:r>
    </w:p>
    <w:p w14:paraId="6C623971" w14:textId="6FD77AC2" w:rsidR="00331AF5" w:rsidRDefault="00771A16" w:rsidP="005A5CCE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E">
        <w:rPr>
          <w:rFonts w:ascii="Times New Roman" w:hAnsi="Times New Roman" w:cs="Times New Roman"/>
          <w:sz w:val="24"/>
          <w:szCs w:val="24"/>
        </w:rPr>
        <w:t>Ministarstvo će imati</w:t>
      </w:r>
      <w:r w:rsidR="005A5CCE">
        <w:rPr>
          <w:rFonts w:ascii="Times New Roman" w:hAnsi="Times New Roman" w:cs="Times New Roman"/>
          <w:sz w:val="24"/>
          <w:szCs w:val="24"/>
        </w:rPr>
        <w:t xml:space="preserve"> potraživanje iz proračuna </w:t>
      </w:r>
      <w:r w:rsidR="00735B31">
        <w:rPr>
          <w:rFonts w:ascii="Times New Roman" w:hAnsi="Times New Roman" w:cs="Times New Roman"/>
          <w:sz w:val="24"/>
          <w:szCs w:val="24"/>
        </w:rPr>
        <w:t xml:space="preserve">na računu </w:t>
      </w:r>
      <w:r w:rsidR="00735B31" w:rsidRPr="00735B31">
        <w:rPr>
          <w:rFonts w:ascii="Times New Roman" w:hAnsi="Times New Roman" w:cs="Times New Roman"/>
          <w:i/>
          <w:sz w:val="24"/>
          <w:szCs w:val="24"/>
        </w:rPr>
        <w:t>16721</w:t>
      </w:r>
      <w:r w:rsidR="00735B31">
        <w:rPr>
          <w:rFonts w:ascii="Times New Roman" w:hAnsi="Times New Roman" w:cs="Times New Roman"/>
          <w:sz w:val="24"/>
          <w:szCs w:val="24"/>
        </w:rPr>
        <w:t xml:space="preserve"> </w:t>
      </w:r>
      <w:r w:rsidR="005A5CCE">
        <w:rPr>
          <w:rFonts w:ascii="Times New Roman" w:hAnsi="Times New Roman" w:cs="Times New Roman"/>
          <w:sz w:val="24"/>
          <w:szCs w:val="24"/>
        </w:rPr>
        <w:t>u iznosu od 100 kuna</w:t>
      </w:r>
      <w:r w:rsidR="00735B31">
        <w:rPr>
          <w:rFonts w:ascii="Times New Roman" w:hAnsi="Times New Roman" w:cs="Times New Roman"/>
          <w:sz w:val="24"/>
          <w:szCs w:val="24"/>
        </w:rPr>
        <w:t xml:space="preserve">, kao i razina 13 računu </w:t>
      </w:r>
      <w:r w:rsidR="00735B31" w:rsidRPr="00B36537">
        <w:rPr>
          <w:rFonts w:ascii="Times New Roman" w:hAnsi="Times New Roman" w:cs="Times New Roman"/>
          <w:i/>
          <w:sz w:val="24"/>
          <w:szCs w:val="24"/>
        </w:rPr>
        <w:t>23956</w:t>
      </w:r>
      <w:r w:rsidR="005A5CCE">
        <w:rPr>
          <w:rFonts w:ascii="Times New Roman" w:hAnsi="Times New Roman" w:cs="Times New Roman"/>
          <w:sz w:val="24"/>
          <w:szCs w:val="24"/>
        </w:rPr>
        <w:t>;</w:t>
      </w:r>
    </w:p>
    <w:p w14:paraId="286895A6" w14:textId="646FB4E1" w:rsidR="00735B31" w:rsidRPr="005A5CCE" w:rsidRDefault="00735B31" w:rsidP="005A5CCE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preostali višak u iznosu od 100 kuna Ministarstvo će tijekom sljedeće godine koristiti za pokriće obveza ustanova.</w:t>
      </w:r>
    </w:p>
    <w:p w14:paraId="44A3F482" w14:textId="77777777" w:rsidR="00771A16" w:rsidRDefault="00771A16" w:rsidP="00012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33553" w14:textId="77777777" w:rsidR="00805455" w:rsidRPr="00D7032B" w:rsidRDefault="00805455" w:rsidP="00012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F8E9C" w14:textId="186E79DE" w:rsidR="00DA28F0" w:rsidRPr="000F7F7F" w:rsidRDefault="00DA28F0" w:rsidP="00DA28F0">
      <w:pPr>
        <w:pStyle w:val="Odlomakpopisa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Ministarstvo u</w:t>
      </w:r>
      <w:r w:rsidRPr="000F7F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sljedećoj godini</w:t>
      </w:r>
      <w:r w:rsidRPr="000F7F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provodi prijeboj za neuplaćeni iznos prihoda</w:t>
      </w:r>
    </w:p>
    <w:p w14:paraId="27AD0065" w14:textId="77777777" w:rsidR="000F7F7F" w:rsidRDefault="000F7F7F" w:rsidP="00DA2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75BF4" w14:textId="43503319" w:rsidR="00331AF5" w:rsidRDefault="009C5756" w:rsidP="0033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Ministarstvo sljedeće godine treba doznačiti sredstva na račun Ustanove, može umanjiti doznaku za </w:t>
      </w:r>
      <w:r w:rsidR="00FE07BF">
        <w:rPr>
          <w:rFonts w:ascii="Times New Roman" w:hAnsi="Times New Roman" w:cs="Times New Roman"/>
          <w:sz w:val="24"/>
          <w:szCs w:val="24"/>
        </w:rPr>
        <w:t xml:space="preserve">iznos koji Ustanova nije uplatila u prethodnoj godini. U tom slučaju </w:t>
      </w:r>
      <w:r w:rsidR="00331AF5">
        <w:rPr>
          <w:rFonts w:ascii="Times New Roman" w:hAnsi="Times New Roman" w:cs="Times New Roman"/>
          <w:sz w:val="24"/>
          <w:szCs w:val="24"/>
        </w:rPr>
        <w:t>Ustanova ne</w:t>
      </w:r>
      <w:r w:rsidR="00FE07BF">
        <w:rPr>
          <w:rFonts w:ascii="Times New Roman" w:hAnsi="Times New Roman" w:cs="Times New Roman"/>
          <w:sz w:val="24"/>
          <w:szCs w:val="24"/>
        </w:rPr>
        <w:t xml:space="preserve"> bi</w:t>
      </w:r>
      <w:r w:rsidR="00331AF5">
        <w:rPr>
          <w:rFonts w:ascii="Times New Roman" w:hAnsi="Times New Roman" w:cs="Times New Roman"/>
          <w:sz w:val="24"/>
          <w:szCs w:val="24"/>
        </w:rPr>
        <w:t xml:space="preserve"> </w:t>
      </w:r>
      <w:r w:rsidR="00FE07BF">
        <w:rPr>
          <w:rFonts w:ascii="Times New Roman" w:hAnsi="Times New Roman" w:cs="Times New Roman"/>
          <w:sz w:val="24"/>
          <w:szCs w:val="24"/>
        </w:rPr>
        <w:t xml:space="preserve">trebala </w:t>
      </w:r>
      <w:r w:rsidR="00331AF5">
        <w:rPr>
          <w:rFonts w:ascii="Times New Roman" w:hAnsi="Times New Roman" w:cs="Times New Roman"/>
          <w:sz w:val="24"/>
          <w:szCs w:val="24"/>
        </w:rPr>
        <w:t>uplati</w:t>
      </w:r>
      <w:r w:rsidR="00FE07BF">
        <w:rPr>
          <w:rFonts w:ascii="Times New Roman" w:hAnsi="Times New Roman" w:cs="Times New Roman"/>
          <w:sz w:val="24"/>
          <w:szCs w:val="24"/>
        </w:rPr>
        <w:t>ti</w:t>
      </w:r>
      <w:r w:rsidR="00331AF5">
        <w:rPr>
          <w:rFonts w:ascii="Times New Roman" w:hAnsi="Times New Roman" w:cs="Times New Roman"/>
          <w:sz w:val="24"/>
          <w:szCs w:val="24"/>
        </w:rPr>
        <w:t xml:space="preserve"> u proračun neuplaćeni iznos prihoda naplaćenih u tekućoj godini. </w:t>
      </w:r>
      <w:r w:rsidR="00FE07BF">
        <w:rPr>
          <w:rFonts w:ascii="Times New Roman" w:hAnsi="Times New Roman" w:cs="Times New Roman"/>
          <w:sz w:val="24"/>
          <w:szCs w:val="24"/>
        </w:rPr>
        <w:t>T</w:t>
      </w:r>
      <w:r w:rsidR="00331AF5">
        <w:rPr>
          <w:rFonts w:ascii="Times New Roman" w:hAnsi="Times New Roman" w:cs="Times New Roman"/>
          <w:sz w:val="24"/>
          <w:szCs w:val="24"/>
        </w:rPr>
        <w:t xml:space="preserve">aj prijeboj </w:t>
      </w:r>
      <w:r w:rsidR="00FE07BF">
        <w:rPr>
          <w:rFonts w:ascii="Times New Roman" w:hAnsi="Times New Roman" w:cs="Times New Roman"/>
          <w:sz w:val="24"/>
          <w:szCs w:val="24"/>
        </w:rPr>
        <w:t xml:space="preserve">Ustanova treba </w:t>
      </w:r>
      <w:r w:rsidR="00331AF5">
        <w:rPr>
          <w:rFonts w:ascii="Times New Roman" w:hAnsi="Times New Roman" w:cs="Times New Roman"/>
          <w:sz w:val="24"/>
          <w:szCs w:val="24"/>
        </w:rPr>
        <w:t xml:space="preserve">evidentirati zaduženjem računa </w:t>
      </w:r>
      <w:r w:rsidR="00331AF5">
        <w:rPr>
          <w:rFonts w:ascii="Times New Roman" w:hAnsi="Times New Roman" w:cs="Times New Roman"/>
          <w:i/>
          <w:sz w:val="24"/>
          <w:szCs w:val="24"/>
        </w:rPr>
        <w:t>23958 Obveze proračunskih korisnika za povrat u proračun</w:t>
      </w:r>
      <w:r w:rsidR="00331AF5">
        <w:rPr>
          <w:rFonts w:ascii="Times New Roman" w:hAnsi="Times New Roman" w:cs="Times New Roman"/>
          <w:sz w:val="24"/>
          <w:szCs w:val="24"/>
        </w:rPr>
        <w:t xml:space="preserve"> uz odobrenje </w:t>
      </w:r>
      <w:r w:rsidR="00FE07BF">
        <w:rPr>
          <w:rFonts w:ascii="Times New Roman" w:hAnsi="Times New Roman" w:cs="Times New Roman"/>
          <w:sz w:val="24"/>
          <w:szCs w:val="24"/>
        </w:rPr>
        <w:t>podskupine</w:t>
      </w:r>
      <w:r w:rsidR="00331AF5">
        <w:rPr>
          <w:rFonts w:ascii="Times New Roman" w:hAnsi="Times New Roman" w:cs="Times New Roman"/>
          <w:sz w:val="24"/>
          <w:szCs w:val="24"/>
        </w:rPr>
        <w:t xml:space="preserve"> </w:t>
      </w:r>
      <w:r w:rsidR="00FE07BF" w:rsidRPr="00FE07BF">
        <w:rPr>
          <w:rFonts w:ascii="Times New Roman" w:hAnsi="Times New Roman" w:cs="Times New Roman"/>
          <w:i/>
          <w:sz w:val="24"/>
          <w:szCs w:val="24"/>
        </w:rPr>
        <w:t>639</w:t>
      </w:r>
      <w:r w:rsidR="00331AF5">
        <w:rPr>
          <w:rFonts w:ascii="Times New Roman" w:hAnsi="Times New Roman" w:cs="Times New Roman"/>
          <w:sz w:val="24"/>
          <w:szCs w:val="24"/>
        </w:rPr>
        <w:t>. Iz sredstava koja je zadržala na ra</w:t>
      </w:r>
      <w:r w:rsidR="00FE07BF">
        <w:rPr>
          <w:rFonts w:ascii="Times New Roman" w:hAnsi="Times New Roman" w:cs="Times New Roman"/>
          <w:sz w:val="24"/>
          <w:szCs w:val="24"/>
        </w:rPr>
        <w:t xml:space="preserve">čunu Ustanova će pokriti </w:t>
      </w:r>
      <w:r w:rsidR="00F721CF">
        <w:rPr>
          <w:rFonts w:ascii="Times New Roman" w:hAnsi="Times New Roman" w:cs="Times New Roman"/>
          <w:sz w:val="24"/>
          <w:szCs w:val="24"/>
        </w:rPr>
        <w:t xml:space="preserve">nove </w:t>
      </w:r>
      <w:r w:rsidR="00FE07BF">
        <w:rPr>
          <w:rFonts w:ascii="Times New Roman" w:hAnsi="Times New Roman" w:cs="Times New Roman"/>
          <w:sz w:val="24"/>
          <w:szCs w:val="24"/>
        </w:rPr>
        <w:t>obveze.</w:t>
      </w:r>
    </w:p>
    <w:p w14:paraId="4D5FA29D" w14:textId="77777777" w:rsidR="00331AF5" w:rsidRDefault="00331AF5" w:rsidP="0033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FEA1E" w14:textId="10A3D607" w:rsidR="00E07E2D" w:rsidRPr="00C16175" w:rsidRDefault="00E07E2D" w:rsidP="00E07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175">
        <w:rPr>
          <w:rFonts w:ascii="Times New Roman" w:hAnsi="Times New Roman" w:cs="Times New Roman"/>
          <w:sz w:val="24"/>
          <w:szCs w:val="24"/>
        </w:rPr>
        <w:t xml:space="preserve">I u ovom slučaju Ministarstvo će u svojoj riznici na dan 31.12. tekuće godine evidentirati potraživanje za neuplaćena sredstva na računu </w:t>
      </w:r>
      <w:r w:rsidRPr="00C16175">
        <w:rPr>
          <w:rFonts w:ascii="Times New Roman" w:hAnsi="Times New Roman" w:cs="Times New Roman"/>
          <w:i/>
          <w:sz w:val="24"/>
          <w:szCs w:val="24"/>
        </w:rPr>
        <w:t>12921 Ostala nespomenuta potraživanja</w:t>
      </w:r>
      <w:r w:rsidRPr="00C16175">
        <w:rPr>
          <w:rFonts w:ascii="Times New Roman" w:hAnsi="Times New Roman" w:cs="Times New Roman"/>
          <w:sz w:val="24"/>
          <w:szCs w:val="24"/>
        </w:rPr>
        <w:t xml:space="preserve"> uz odobrenje računa </w:t>
      </w:r>
      <w:r w:rsidRPr="00C16175">
        <w:rPr>
          <w:rFonts w:ascii="Times New Roman" w:hAnsi="Times New Roman" w:cs="Times New Roman"/>
          <w:i/>
          <w:sz w:val="24"/>
          <w:szCs w:val="24"/>
        </w:rPr>
        <w:t>65264</w:t>
      </w:r>
      <w:r w:rsidRPr="00C16175">
        <w:rPr>
          <w:rFonts w:ascii="Times New Roman" w:hAnsi="Times New Roman" w:cs="Times New Roman"/>
          <w:sz w:val="24"/>
          <w:szCs w:val="24"/>
        </w:rPr>
        <w:t xml:space="preserve">. Sljedeće godine </w:t>
      </w:r>
      <w:r w:rsidR="00C16175" w:rsidRPr="00C16175">
        <w:rPr>
          <w:rFonts w:ascii="Times New Roman" w:hAnsi="Times New Roman" w:cs="Times New Roman"/>
          <w:sz w:val="24"/>
          <w:szCs w:val="24"/>
        </w:rPr>
        <w:t xml:space="preserve">nakon što Ustanova dostavi zahtjev za doznaku sredstava (3, 4 / 23, 24), </w:t>
      </w:r>
      <w:r w:rsidRPr="00C16175">
        <w:rPr>
          <w:rFonts w:ascii="Times New Roman" w:hAnsi="Times New Roman" w:cs="Times New Roman"/>
          <w:sz w:val="24"/>
          <w:szCs w:val="24"/>
        </w:rPr>
        <w:t xml:space="preserve">prijeboj će evidentirati zaduženjem računa obveza za rashode uz odobrenje računa </w:t>
      </w:r>
      <w:r w:rsidR="006E076B" w:rsidRPr="00C16175">
        <w:rPr>
          <w:rFonts w:ascii="Times New Roman" w:hAnsi="Times New Roman" w:cs="Times New Roman"/>
          <w:i/>
          <w:sz w:val="24"/>
          <w:szCs w:val="24"/>
        </w:rPr>
        <w:t>12921</w:t>
      </w:r>
      <w:r w:rsidRPr="00C16175">
        <w:rPr>
          <w:rFonts w:ascii="Times New Roman" w:hAnsi="Times New Roman" w:cs="Times New Roman"/>
          <w:sz w:val="24"/>
          <w:szCs w:val="24"/>
        </w:rPr>
        <w:t>.</w:t>
      </w:r>
    </w:p>
    <w:p w14:paraId="25BADFFE" w14:textId="77777777" w:rsidR="00E07E2D" w:rsidRDefault="00E07E2D" w:rsidP="0033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E4E5A" w14:textId="5ECCE264" w:rsidR="00331AF5" w:rsidRDefault="00331AF5" w:rsidP="0033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Ministarstvo u svojoj glavnoj knjizi sljedeće godine treba provesti evidenciju neuplaćenih sredstava zaduženjem računa </w:t>
      </w:r>
      <w:r>
        <w:rPr>
          <w:rFonts w:ascii="Times New Roman" w:hAnsi="Times New Roman" w:cs="Times New Roman"/>
          <w:i/>
          <w:sz w:val="24"/>
          <w:szCs w:val="24"/>
        </w:rPr>
        <w:t>16721 Potraživanja za prihode proračunskih korisnika uplaćene u proračun</w:t>
      </w:r>
      <w:r>
        <w:rPr>
          <w:rFonts w:ascii="Times New Roman" w:hAnsi="Times New Roman" w:cs="Times New Roman"/>
          <w:sz w:val="24"/>
          <w:szCs w:val="24"/>
        </w:rPr>
        <w:t xml:space="preserve"> uz odobrenje računa rezultata</w:t>
      </w:r>
      <w:r w:rsidR="00FE07BF">
        <w:rPr>
          <w:rFonts w:ascii="Times New Roman" w:hAnsi="Times New Roman" w:cs="Times New Roman"/>
          <w:sz w:val="24"/>
          <w:szCs w:val="24"/>
        </w:rPr>
        <w:t>, dok 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7B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rijeboj evidentirati zaduženjem </w:t>
      </w:r>
      <w:r w:rsidR="00C16175">
        <w:rPr>
          <w:rFonts w:ascii="Times New Roman" w:hAnsi="Times New Roman" w:cs="Times New Roman"/>
          <w:sz w:val="24"/>
          <w:szCs w:val="24"/>
        </w:rPr>
        <w:t>odjeljka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369</w:t>
      </w:r>
      <w:r>
        <w:rPr>
          <w:rFonts w:ascii="Times New Roman" w:hAnsi="Times New Roman" w:cs="Times New Roman"/>
          <w:sz w:val="24"/>
          <w:szCs w:val="24"/>
        </w:rPr>
        <w:t xml:space="preserve"> uz odobrenje računa </w:t>
      </w:r>
      <w:r>
        <w:rPr>
          <w:rFonts w:ascii="Times New Roman" w:hAnsi="Times New Roman" w:cs="Times New Roman"/>
          <w:i/>
          <w:sz w:val="24"/>
          <w:szCs w:val="24"/>
        </w:rPr>
        <w:t>16721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40D36D" w14:textId="77777777" w:rsidR="00331AF5" w:rsidRDefault="00331AF5" w:rsidP="0033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BB252" w14:textId="62160E35" w:rsidR="00331AF5" w:rsidRDefault="00331AF5" w:rsidP="0033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Ministarstvo treba Državnoj riznici poslati istovremeno dva naloga za preknjiženje radi provođenja odgovarajućih knjiženja u SAP sustavu. Prvim nalogom s datumom 31. prosinca tekuće godine evidentirat će se naplaćeni prihod terećenjem računa </w:t>
      </w:r>
      <w:r>
        <w:rPr>
          <w:rFonts w:ascii="Times New Roman" w:hAnsi="Times New Roman" w:cs="Times New Roman"/>
          <w:i/>
          <w:sz w:val="24"/>
          <w:szCs w:val="24"/>
        </w:rPr>
        <w:t>129210208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175">
        <w:rPr>
          <w:rFonts w:ascii="Times New Roman" w:hAnsi="Times New Roman" w:cs="Times New Roman"/>
          <w:i/>
          <w:sz w:val="24"/>
          <w:szCs w:val="24"/>
        </w:rPr>
        <w:t>Ostala nespomenuta potraživanja Centri</w:t>
      </w:r>
      <w:r w:rsidR="00C16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uz odobrenje računa </w:t>
      </w:r>
      <w:r>
        <w:rPr>
          <w:rFonts w:ascii="Times New Roman" w:hAnsi="Times New Roman" w:cs="Times New Roman"/>
          <w:i/>
          <w:sz w:val="24"/>
          <w:szCs w:val="24"/>
        </w:rPr>
        <w:t xml:space="preserve">65264, </w:t>
      </w:r>
      <w:r>
        <w:rPr>
          <w:rFonts w:ascii="Times New Roman" w:hAnsi="Times New Roman" w:cs="Times New Roman"/>
          <w:sz w:val="24"/>
          <w:szCs w:val="24"/>
        </w:rPr>
        <w:t>glava</w:t>
      </w:r>
      <w:r>
        <w:rPr>
          <w:rFonts w:ascii="Times New Roman" w:hAnsi="Times New Roman" w:cs="Times New Roman"/>
          <w:i/>
          <w:sz w:val="24"/>
          <w:szCs w:val="24"/>
        </w:rPr>
        <w:t xml:space="preserve"> 10208 Proračunski korisnici u socijalnoj skrbi</w:t>
      </w:r>
      <w:r>
        <w:rPr>
          <w:rFonts w:ascii="Times New Roman" w:hAnsi="Times New Roman" w:cs="Times New Roman"/>
          <w:sz w:val="24"/>
          <w:szCs w:val="24"/>
        </w:rPr>
        <w:t xml:space="preserve">. Drugim nalogom evidentirat će se prijeboj proveden u sljedećoj godini terećenjem računa rashoda uz odobrenje računa </w:t>
      </w:r>
      <w:r>
        <w:rPr>
          <w:rFonts w:ascii="Times New Roman" w:hAnsi="Times New Roman" w:cs="Times New Roman"/>
          <w:i/>
          <w:sz w:val="24"/>
          <w:szCs w:val="24"/>
        </w:rPr>
        <w:t>129210208 Ostala nespomenuta potraživanja Centri.</w:t>
      </w:r>
    </w:p>
    <w:p w14:paraId="60F4D6B1" w14:textId="77777777" w:rsidR="00331AF5" w:rsidRDefault="00331AF5" w:rsidP="0033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D3B83" w14:textId="77777777" w:rsidR="00331AF5" w:rsidRDefault="00331AF5" w:rsidP="0033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ovaj način i kod Ustanove i u državnom proračunu u tekućoj godini bit će iskazan ukupan naplaćeni prihod na računu </w:t>
      </w:r>
      <w:r>
        <w:rPr>
          <w:rFonts w:ascii="Times New Roman" w:hAnsi="Times New Roman" w:cs="Times New Roman"/>
          <w:i/>
          <w:sz w:val="24"/>
          <w:szCs w:val="24"/>
        </w:rPr>
        <w:t>65264</w:t>
      </w:r>
      <w:r>
        <w:rPr>
          <w:rFonts w:ascii="Times New Roman" w:hAnsi="Times New Roman" w:cs="Times New Roman"/>
          <w:sz w:val="24"/>
          <w:szCs w:val="24"/>
        </w:rPr>
        <w:t>. U sljedećoj godini u državnom proračunu vidjet će se rashodi plaćeni iz prenesenih sredstava.</w:t>
      </w:r>
    </w:p>
    <w:p w14:paraId="6140EA0D" w14:textId="77777777" w:rsidR="00331AF5" w:rsidRDefault="00331AF5" w:rsidP="00331AF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5FF048" w14:textId="77777777" w:rsidR="00331AF5" w:rsidRDefault="00331AF5" w:rsidP="00331AF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Knjiženje u Ustanovi u sljedećoj godini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501"/>
        <w:gridCol w:w="1607"/>
        <w:gridCol w:w="1458"/>
        <w:gridCol w:w="1317"/>
      </w:tblGrid>
      <w:tr w:rsidR="00331AF5" w14:paraId="75618C36" w14:textId="77777777" w:rsidTr="00331AF5">
        <w:trPr>
          <w:trHeight w:val="156"/>
        </w:trPr>
        <w:tc>
          <w:tcPr>
            <w:tcW w:w="3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91C1CB" w14:textId="77777777" w:rsidR="00331AF5" w:rsidRDefault="00331A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Red. br.</w:t>
            </w:r>
          </w:p>
        </w:tc>
        <w:tc>
          <w:tcPr>
            <w:tcW w:w="2334" w:type="pct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C42EBC" w14:textId="77777777" w:rsidR="00331AF5" w:rsidRDefault="00331A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Opis</w:t>
            </w:r>
          </w:p>
        </w:tc>
        <w:tc>
          <w:tcPr>
            <w:tcW w:w="833" w:type="pct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41BFA8" w14:textId="77777777" w:rsidR="00331AF5" w:rsidRDefault="00331A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Iznos</w:t>
            </w:r>
          </w:p>
        </w:tc>
        <w:tc>
          <w:tcPr>
            <w:tcW w:w="143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62764E" w14:textId="77777777" w:rsidR="00331AF5" w:rsidRDefault="00331A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Račun</w:t>
            </w:r>
          </w:p>
        </w:tc>
      </w:tr>
      <w:tr w:rsidR="00331AF5" w14:paraId="0AF9A64E" w14:textId="77777777" w:rsidTr="00331AF5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A4CF9D0" w14:textId="77777777" w:rsidR="00331AF5" w:rsidRDefault="0033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61886B1" w14:textId="77777777" w:rsidR="00331AF5" w:rsidRDefault="0033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5F3FDE1" w14:textId="77777777" w:rsidR="00331AF5" w:rsidRDefault="0033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5F88D0" w14:textId="77777777" w:rsidR="00331AF5" w:rsidRDefault="00331A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Duguje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1078DD" w14:textId="77777777" w:rsidR="00331AF5" w:rsidRDefault="00331A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Potražuje</w:t>
            </w:r>
          </w:p>
        </w:tc>
      </w:tr>
      <w:tr w:rsidR="00331AF5" w14:paraId="33EA4917" w14:textId="77777777" w:rsidTr="00331AF5">
        <w:trPr>
          <w:trHeight w:val="3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6DC705" w14:textId="77777777" w:rsidR="00331AF5" w:rsidRDefault="00331A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78C5A2" w14:textId="77777777" w:rsidR="00331AF5" w:rsidRDefault="00331A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Saldo 1.1.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42C83F" w14:textId="77777777" w:rsidR="00331AF5" w:rsidRDefault="00331AF5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08DE0C" w14:textId="77777777" w:rsidR="00331AF5" w:rsidRDefault="00331A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11121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3B3EF0" w14:textId="77777777" w:rsidR="00331AF5" w:rsidRDefault="00331A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922</w:t>
            </w:r>
          </w:p>
        </w:tc>
      </w:tr>
      <w:tr w:rsidR="00331AF5" w14:paraId="01FA9B34" w14:textId="77777777" w:rsidTr="00331AF5">
        <w:trPr>
          <w:trHeight w:val="3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02D145" w14:textId="77777777" w:rsidR="00331AF5" w:rsidRDefault="00331A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231CB6" w14:textId="19C5E15B" w:rsidR="00331AF5" w:rsidRDefault="006E076B" w:rsidP="006E07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Ispravak početnog stanja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112106" w14:textId="77777777" w:rsidR="00331AF5" w:rsidRDefault="00331AF5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2CB1C9" w14:textId="77777777" w:rsidR="00331AF5" w:rsidRDefault="00331A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922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AD0DE3" w14:textId="77777777" w:rsidR="00331AF5" w:rsidRDefault="00331A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23958</w:t>
            </w:r>
          </w:p>
        </w:tc>
      </w:tr>
      <w:tr w:rsidR="00331AF5" w14:paraId="6DDBA851" w14:textId="77777777" w:rsidTr="00331AF5">
        <w:trPr>
          <w:trHeight w:val="3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20D649" w14:textId="77777777" w:rsidR="00331AF5" w:rsidRDefault="00331A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C9716F" w14:textId="78F12DE9" w:rsidR="00331AF5" w:rsidRDefault="00BB208C" w:rsidP="00BB208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Prijeboj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1181AA" w14:textId="77777777" w:rsidR="00331AF5" w:rsidRDefault="00331AF5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A812E3" w14:textId="77777777" w:rsidR="00331AF5" w:rsidRDefault="00331A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23958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E97288" w14:textId="77777777" w:rsidR="00331AF5" w:rsidRDefault="00331A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63911</w:t>
            </w:r>
          </w:p>
        </w:tc>
      </w:tr>
      <w:tr w:rsidR="00331AF5" w14:paraId="03C4CCE3" w14:textId="77777777" w:rsidTr="00331AF5">
        <w:trPr>
          <w:trHeight w:val="3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D50E42" w14:textId="77777777" w:rsidR="00331AF5" w:rsidRDefault="00331A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90C3EE" w14:textId="77777777" w:rsidR="00331AF5" w:rsidRDefault="00331A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Račun dobavljača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B96604" w14:textId="77777777" w:rsidR="00331AF5" w:rsidRDefault="00331AF5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8B784D" w14:textId="77777777" w:rsidR="00331AF5" w:rsidRDefault="00331A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3, 4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92FB70" w14:textId="77777777" w:rsidR="00331AF5" w:rsidRDefault="00331A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23, 24</w:t>
            </w:r>
          </w:p>
        </w:tc>
      </w:tr>
      <w:tr w:rsidR="00331AF5" w14:paraId="1465A4DB" w14:textId="77777777" w:rsidTr="00331AF5">
        <w:trPr>
          <w:trHeight w:val="3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F4C1BC" w14:textId="77777777" w:rsidR="00331AF5" w:rsidRDefault="00331A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B915A6" w14:textId="77777777" w:rsidR="00331AF5" w:rsidRDefault="00331A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Plaćanje računa dobavljača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805EAA" w14:textId="77777777" w:rsidR="00331AF5" w:rsidRDefault="00331AF5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BC8608" w14:textId="77777777" w:rsidR="00331AF5" w:rsidRDefault="00331A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23, 24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6EDECA" w14:textId="77777777" w:rsidR="00331AF5" w:rsidRDefault="00331A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11121</w:t>
            </w:r>
          </w:p>
        </w:tc>
      </w:tr>
    </w:tbl>
    <w:p w14:paraId="1A722540" w14:textId="77777777" w:rsidR="00331AF5" w:rsidRDefault="00331AF5" w:rsidP="0033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BCADD" w14:textId="77777777" w:rsidR="00331AF5" w:rsidRPr="00EB5547" w:rsidRDefault="00331AF5" w:rsidP="00331AF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B554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Knjiženje u riznici Ministarstva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501"/>
        <w:gridCol w:w="1607"/>
        <w:gridCol w:w="1458"/>
        <w:gridCol w:w="1317"/>
      </w:tblGrid>
      <w:tr w:rsidR="00EB5547" w:rsidRPr="00EB5547" w14:paraId="0132234E" w14:textId="77777777" w:rsidTr="00331AF5">
        <w:trPr>
          <w:trHeight w:val="156"/>
        </w:trPr>
        <w:tc>
          <w:tcPr>
            <w:tcW w:w="3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72461E" w14:textId="77777777" w:rsidR="00331AF5" w:rsidRPr="00EB5547" w:rsidRDefault="00331A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B5547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Red. br.</w:t>
            </w:r>
          </w:p>
        </w:tc>
        <w:tc>
          <w:tcPr>
            <w:tcW w:w="233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F8D1D4" w14:textId="77777777" w:rsidR="00331AF5" w:rsidRPr="00EB5547" w:rsidRDefault="00331A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B5547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Opis</w:t>
            </w:r>
          </w:p>
        </w:tc>
        <w:tc>
          <w:tcPr>
            <w:tcW w:w="83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967F31" w14:textId="77777777" w:rsidR="00331AF5" w:rsidRPr="00EB5547" w:rsidRDefault="00331A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B5547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Iznos</w:t>
            </w:r>
          </w:p>
        </w:tc>
        <w:tc>
          <w:tcPr>
            <w:tcW w:w="143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9A5817" w14:textId="77777777" w:rsidR="00331AF5" w:rsidRPr="00EB5547" w:rsidRDefault="00331A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B5547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Račun</w:t>
            </w:r>
          </w:p>
        </w:tc>
      </w:tr>
      <w:tr w:rsidR="00EB5547" w:rsidRPr="00EB5547" w14:paraId="52710C8C" w14:textId="77777777" w:rsidTr="00331AF5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811C9B" w14:textId="77777777" w:rsidR="00331AF5" w:rsidRPr="00EB5547" w:rsidRDefault="0033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336C22" w14:textId="77777777" w:rsidR="00331AF5" w:rsidRPr="00EB5547" w:rsidRDefault="0033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C8231B" w14:textId="77777777" w:rsidR="00331AF5" w:rsidRPr="00EB5547" w:rsidRDefault="0033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F7729D" w14:textId="77777777" w:rsidR="00331AF5" w:rsidRPr="00EB5547" w:rsidRDefault="00331A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B5547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Duguje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F4C688" w14:textId="77777777" w:rsidR="00331AF5" w:rsidRPr="00EB5547" w:rsidRDefault="00331A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B5547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Potražuje</w:t>
            </w:r>
          </w:p>
        </w:tc>
      </w:tr>
      <w:tr w:rsidR="00EB5547" w:rsidRPr="00EB5547" w14:paraId="2812C43E" w14:textId="77777777" w:rsidTr="00331AF5">
        <w:trPr>
          <w:trHeight w:val="397"/>
        </w:trPr>
        <w:tc>
          <w:tcPr>
            <w:tcW w:w="3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FB3917" w14:textId="50B0AF24" w:rsidR="00EB5547" w:rsidRPr="00EB5547" w:rsidRDefault="00EB554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B5547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CA0638" w14:textId="253BD644" w:rsidR="00EB5547" w:rsidRPr="00EB5547" w:rsidRDefault="00EB554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B5547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Potraživanje za neuplaćena sredstva - 31.12.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5D442B" w14:textId="0397AE8C" w:rsidR="00EB5547" w:rsidRPr="00EB5547" w:rsidRDefault="00EB5547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B5547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0D1DCF" w14:textId="6D0FDB0B" w:rsidR="00EB5547" w:rsidRPr="00EB5547" w:rsidRDefault="00EB554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B5547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12921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3D4F2B" w14:textId="145318F4" w:rsidR="00EB5547" w:rsidRPr="00EB5547" w:rsidRDefault="00EB554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B5547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65264</w:t>
            </w:r>
          </w:p>
        </w:tc>
      </w:tr>
      <w:tr w:rsidR="00EB5547" w:rsidRPr="00EB5547" w14:paraId="68D7D4FF" w14:textId="77777777" w:rsidTr="00331AF5">
        <w:trPr>
          <w:trHeight w:val="397"/>
        </w:trPr>
        <w:tc>
          <w:tcPr>
            <w:tcW w:w="3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FF4B06" w14:textId="52F1081B" w:rsidR="00EB5547" w:rsidRPr="00EB5547" w:rsidRDefault="00EB554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B5547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EE1BFA" w14:textId="78C0D6E4" w:rsidR="00EB5547" w:rsidRPr="00EB5547" w:rsidRDefault="00BB208C" w:rsidP="00BB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Prijeboj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B4328B" w14:textId="7B90D4EE" w:rsidR="00EB5547" w:rsidRPr="00EB5547" w:rsidRDefault="00EB5547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B5547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03C77B" w14:textId="4D45E2C2" w:rsidR="00EB5547" w:rsidRPr="00EB5547" w:rsidRDefault="00EB554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B5547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3, 4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086A04" w14:textId="53C8D03A" w:rsidR="00EB5547" w:rsidRPr="00EB5547" w:rsidRDefault="00EB554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B5547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12921</w:t>
            </w:r>
          </w:p>
        </w:tc>
      </w:tr>
    </w:tbl>
    <w:p w14:paraId="3B1327A8" w14:textId="77777777" w:rsidR="00331AF5" w:rsidRDefault="00331AF5" w:rsidP="00331AF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E53CE2" w14:textId="77777777" w:rsidR="00331AF5" w:rsidRDefault="00331AF5" w:rsidP="00331AF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Knjiženje u Ministarstvu u sljedećoj godini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501"/>
        <w:gridCol w:w="1607"/>
        <w:gridCol w:w="1458"/>
        <w:gridCol w:w="1317"/>
      </w:tblGrid>
      <w:tr w:rsidR="00331AF5" w14:paraId="61754FB3" w14:textId="77777777" w:rsidTr="00331AF5">
        <w:trPr>
          <w:trHeight w:val="156"/>
        </w:trPr>
        <w:tc>
          <w:tcPr>
            <w:tcW w:w="3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5D96AC" w14:textId="77777777" w:rsidR="00331AF5" w:rsidRDefault="00331A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Red. br.</w:t>
            </w:r>
          </w:p>
        </w:tc>
        <w:tc>
          <w:tcPr>
            <w:tcW w:w="233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6A25E4" w14:textId="77777777" w:rsidR="00331AF5" w:rsidRDefault="00331A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Opis</w:t>
            </w:r>
          </w:p>
        </w:tc>
        <w:tc>
          <w:tcPr>
            <w:tcW w:w="83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3C7AC3" w14:textId="77777777" w:rsidR="00331AF5" w:rsidRDefault="00331A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Iznos</w:t>
            </w:r>
          </w:p>
        </w:tc>
        <w:tc>
          <w:tcPr>
            <w:tcW w:w="143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3E69FF" w14:textId="77777777" w:rsidR="00331AF5" w:rsidRDefault="00331A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Račun</w:t>
            </w:r>
          </w:p>
        </w:tc>
      </w:tr>
      <w:tr w:rsidR="00331AF5" w14:paraId="240BD151" w14:textId="77777777" w:rsidTr="00331AF5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7F6DBA" w14:textId="77777777" w:rsidR="00331AF5" w:rsidRDefault="0033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A16164" w14:textId="77777777" w:rsidR="00331AF5" w:rsidRDefault="0033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223E07" w14:textId="77777777" w:rsidR="00331AF5" w:rsidRDefault="0033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B26065" w14:textId="77777777" w:rsidR="00331AF5" w:rsidRDefault="00331A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Duguje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28D1F7" w14:textId="77777777" w:rsidR="00331AF5" w:rsidRDefault="00331A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Potražuje</w:t>
            </w:r>
          </w:p>
        </w:tc>
      </w:tr>
      <w:tr w:rsidR="00331AF5" w14:paraId="24024EAF" w14:textId="77777777" w:rsidTr="00331AF5">
        <w:trPr>
          <w:trHeight w:val="397"/>
        </w:trPr>
        <w:tc>
          <w:tcPr>
            <w:tcW w:w="3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69C912" w14:textId="77777777" w:rsidR="00331AF5" w:rsidRDefault="00331A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539DAB" w14:textId="0EE6D171" w:rsidR="00331AF5" w:rsidRDefault="00CF15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Ispravak početnog stanja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D472C7" w14:textId="77777777" w:rsidR="00331AF5" w:rsidRDefault="00331AF5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4404F9" w14:textId="77777777" w:rsidR="00331AF5" w:rsidRPr="00FE07BF" w:rsidRDefault="00331A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16721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7FA5A5" w14:textId="77777777" w:rsidR="00331AF5" w:rsidRPr="00FE07BF" w:rsidRDefault="00331A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922</w:t>
            </w:r>
          </w:p>
        </w:tc>
      </w:tr>
      <w:tr w:rsidR="00331AF5" w14:paraId="53E3640A" w14:textId="77777777" w:rsidTr="00331AF5">
        <w:trPr>
          <w:trHeight w:val="397"/>
        </w:trPr>
        <w:tc>
          <w:tcPr>
            <w:tcW w:w="3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915BB5" w14:textId="77777777" w:rsidR="00331AF5" w:rsidRDefault="00331A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77D0D8" w14:textId="2E8EA88A" w:rsidR="00331AF5" w:rsidRDefault="00331AF5" w:rsidP="00735B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Prijeboj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93E11D" w14:textId="77777777" w:rsidR="00331AF5" w:rsidRDefault="00331AF5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2FC5B8" w14:textId="77777777" w:rsidR="00331AF5" w:rsidRPr="00FE07BF" w:rsidRDefault="00331A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36911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C0CF73" w14:textId="77777777" w:rsidR="00331AF5" w:rsidRPr="00FE07BF" w:rsidRDefault="00331A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07BF">
              <w:rPr>
                <w:rFonts w:ascii="Times New Roman" w:eastAsia="Times New Roman" w:hAnsi="Times New Roman" w:cs="Times New Roman"/>
                <w:lang w:eastAsia="hr-HR"/>
              </w:rPr>
              <w:t>16721</w:t>
            </w:r>
          </w:p>
        </w:tc>
      </w:tr>
    </w:tbl>
    <w:p w14:paraId="5581B7BC" w14:textId="77777777" w:rsidR="00331AF5" w:rsidRDefault="00331AF5" w:rsidP="00331AF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729AE9" w14:textId="77777777" w:rsidR="00331AF5" w:rsidRDefault="00331AF5" w:rsidP="00331AF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Knjiženje u državnoj riznici - glava 10208 Proračunski korisnici u socijalnoj skrbi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501"/>
        <w:gridCol w:w="1607"/>
        <w:gridCol w:w="1458"/>
        <w:gridCol w:w="1317"/>
      </w:tblGrid>
      <w:tr w:rsidR="00331AF5" w14:paraId="52FFBEB4" w14:textId="77777777" w:rsidTr="00331AF5">
        <w:trPr>
          <w:trHeight w:val="156"/>
        </w:trPr>
        <w:tc>
          <w:tcPr>
            <w:tcW w:w="3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ADC0E7" w14:textId="77777777" w:rsidR="00331AF5" w:rsidRPr="00E451F2" w:rsidRDefault="00331A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51F2">
              <w:rPr>
                <w:rFonts w:ascii="Times New Roman" w:eastAsia="Times New Roman" w:hAnsi="Times New Roman" w:cs="Times New Roman"/>
                <w:lang w:eastAsia="hr-HR"/>
              </w:rPr>
              <w:t>Red. br.</w:t>
            </w:r>
          </w:p>
        </w:tc>
        <w:tc>
          <w:tcPr>
            <w:tcW w:w="233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CE12E5" w14:textId="77777777" w:rsidR="00331AF5" w:rsidRPr="00E451F2" w:rsidRDefault="00331A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51F2">
              <w:rPr>
                <w:rFonts w:ascii="Times New Roman" w:eastAsia="Times New Roman" w:hAnsi="Times New Roman" w:cs="Times New Roman"/>
                <w:lang w:eastAsia="hr-HR"/>
              </w:rPr>
              <w:t>Opis</w:t>
            </w:r>
          </w:p>
        </w:tc>
        <w:tc>
          <w:tcPr>
            <w:tcW w:w="83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B79EC6" w14:textId="77777777" w:rsidR="00331AF5" w:rsidRPr="00E451F2" w:rsidRDefault="00331A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51F2">
              <w:rPr>
                <w:rFonts w:ascii="Times New Roman" w:eastAsia="Times New Roman" w:hAnsi="Times New Roman" w:cs="Times New Roman"/>
                <w:lang w:eastAsia="hr-HR"/>
              </w:rPr>
              <w:t>Iznos</w:t>
            </w:r>
          </w:p>
        </w:tc>
        <w:tc>
          <w:tcPr>
            <w:tcW w:w="143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530BFC" w14:textId="77777777" w:rsidR="00331AF5" w:rsidRPr="00E451F2" w:rsidRDefault="00331A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51F2">
              <w:rPr>
                <w:rFonts w:ascii="Times New Roman" w:eastAsia="Times New Roman" w:hAnsi="Times New Roman" w:cs="Times New Roman"/>
                <w:lang w:eastAsia="hr-HR"/>
              </w:rPr>
              <w:t>Račun</w:t>
            </w:r>
          </w:p>
        </w:tc>
      </w:tr>
      <w:tr w:rsidR="00331AF5" w14:paraId="14CEC790" w14:textId="77777777" w:rsidTr="00EB5547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843D87B" w14:textId="77777777" w:rsidR="00331AF5" w:rsidRPr="00E451F2" w:rsidRDefault="00331A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DD4BF67" w14:textId="77777777" w:rsidR="00331AF5" w:rsidRPr="00E451F2" w:rsidRDefault="00331A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5BF884C" w14:textId="77777777" w:rsidR="00331AF5" w:rsidRPr="00E451F2" w:rsidRDefault="00331A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DC6FBA" w14:textId="77777777" w:rsidR="00331AF5" w:rsidRPr="00E451F2" w:rsidRDefault="00331A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51F2">
              <w:rPr>
                <w:rFonts w:ascii="Times New Roman" w:eastAsia="Times New Roman" w:hAnsi="Times New Roman" w:cs="Times New Roman"/>
                <w:lang w:eastAsia="hr-HR"/>
              </w:rPr>
              <w:t>Duguje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B6FB2C" w14:textId="77777777" w:rsidR="00331AF5" w:rsidRPr="00E451F2" w:rsidRDefault="00331A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51F2">
              <w:rPr>
                <w:rFonts w:ascii="Times New Roman" w:eastAsia="Times New Roman" w:hAnsi="Times New Roman" w:cs="Times New Roman"/>
                <w:lang w:eastAsia="hr-HR"/>
              </w:rPr>
              <w:t>Potražuje</w:t>
            </w:r>
          </w:p>
        </w:tc>
      </w:tr>
      <w:tr w:rsidR="00331AF5" w14:paraId="59333CC7" w14:textId="77777777" w:rsidTr="00EB5547">
        <w:trPr>
          <w:trHeight w:val="3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CAAD76" w14:textId="77777777" w:rsidR="00331AF5" w:rsidRPr="00E451F2" w:rsidRDefault="00331A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451F2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6D7305" w14:textId="77777777" w:rsidR="00331AF5" w:rsidRPr="00E451F2" w:rsidRDefault="00331A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451F2">
              <w:rPr>
                <w:rFonts w:ascii="Times New Roman" w:eastAsia="Times New Roman" w:hAnsi="Times New Roman" w:cs="Times New Roman"/>
                <w:lang w:eastAsia="hr-HR"/>
              </w:rPr>
              <w:t>1. Nalog za preknjiženje – 31.12. tekuće godine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E2308D" w14:textId="77777777" w:rsidR="00331AF5" w:rsidRPr="00E451F2" w:rsidRDefault="00331AF5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51F2"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6D71BA" w14:textId="77777777" w:rsidR="00331AF5" w:rsidRPr="00E451F2" w:rsidRDefault="00331A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451F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129210208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B0EAF9" w14:textId="77777777" w:rsidR="00331AF5" w:rsidRPr="00E451F2" w:rsidRDefault="00331A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451F2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65264</w:t>
            </w:r>
          </w:p>
        </w:tc>
      </w:tr>
      <w:tr w:rsidR="00331AF5" w14:paraId="05CDEA73" w14:textId="77777777" w:rsidTr="00331AF5">
        <w:trPr>
          <w:trHeight w:val="3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AF94E8" w14:textId="77777777" w:rsidR="00331AF5" w:rsidRPr="00E451F2" w:rsidRDefault="00331A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451F2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F0505C" w14:textId="77777777" w:rsidR="00331AF5" w:rsidRPr="00E451F2" w:rsidRDefault="00331A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451F2">
              <w:rPr>
                <w:rFonts w:ascii="Times New Roman" w:eastAsia="Times New Roman" w:hAnsi="Times New Roman" w:cs="Times New Roman"/>
                <w:lang w:eastAsia="hr-HR"/>
              </w:rPr>
              <w:t>2. Nalog za preknjiženje – sljedeća godina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47CF95" w14:textId="77777777" w:rsidR="00331AF5" w:rsidRPr="00E451F2" w:rsidRDefault="00331AF5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51F2"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F37234" w14:textId="77777777" w:rsidR="00331AF5" w:rsidRPr="00E451F2" w:rsidRDefault="00331A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51F2">
              <w:rPr>
                <w:rFonts w:ascii="Times New Roman" w:eastAsia="Times New Roman" w:hAnsi="Times New Roman" w:cs="Times New Roman"/>
                <w:lang w:eastAsia="hr-HR"/>
              </w:rPr>
              <w:t>3, 4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70FE06" w14:textId="77777777" w:rsidR="00331AF5" w:rsidRPr="00E451F2" w:rsidRDefault="00331A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51F2">
              <w:rPr>
                <w:rFonts w:ascii="Times New Roman" w:eastAsia="Times New Roman" w:hAnsi="Times New Roman" w:cs="Times New Roman"/>
                <w:lang w:eastAsia="hr-HR"/>
              </w:rPr>
              <w:t>129210208</w:t>
            </w:r>
          </w:p>
        </w:tc>
      </w:tr>
    </w:tbl>
    <w:p w14:paraId="47A7EF14" w14:textId="77777777" w:rsidR="00331AF5" w:rsidRDefault="00331AF5" w:rsidP="0033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09136" w14:textId="62C2A191" w:rsidR="00BB208C" w:rsidRDefault="00BB208C" w:rsidP="00BB2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prijeboja u sljedećoj godini u ovom primjeru:</w:t>
      </w:r>
    </w:p>
    <w:p w14:paraId="345F8761" w14:textId="29317018" w:rsidR="00BB208C" w:rsidRDefault="00BB208C" w:rsidP="00BB208C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CE">
        <w:rPr>
          <w:rFonts w:ascii="Times New Roman" w:hAnsi="Times New Roman" w:cs="Times New Roman"/>
          <w:sz w:val="24"/>
          <w:szCs w:val="24"/>
        </w:rPr>
        <w:t>Ustanova ima</w:t>
      </w:r>
      <w:r>
        <w:rPr>
          <w:rFonts w:ascii="Times New Roman" w:hAnsi="Times New Roman" w:cs="Times New Roman"/>
          <w:sz w:val="24"/>
          <w:szCs w:val="24"/>
        </w:rPr>
        <w:t xml:space="preserve"> 100 kuna na podskupini </w:t>
      </w:r>
      <w:r w:rsidRPr="00BB208C">
        <w:rPr>
          <w:rFonts w:ascii="Times New Roman" w:hAnsi="Times New Roman" w:cs="Times New Roman"/>
          <w:i/>
          <w:sz w:val="24"/>
          <w:szCs w:val="24"/>
        </w:rPr>
        <w:t>639</w:t>
      </w:r>
      <w:r>
        <w:rPr>
          <w:rFonts w:ascii="Times New Roman" w:hAnsi="Times New Roman" w:cs="Times New Roman"/>
          <w:sz w:val="24"/>
          <w:szCs w:val="24"/>
        </w:rPr>
        <w:t xml:space="preserve"> kao i Ministarstvo na podskupini </w:t>
      </w:r>
      <w:r w:rsidRPr="00BB208C">
        <w:rPr>
          <w:rFonts w:ascii="Times New Roman" w:hAnsi="Times New Roman" w:cs="Times New Roman"/>
          <w:i/>
          <w:sz w:val="24"/>
          <w:szCs w:val="24"/>
        </w:rPr>
        <w:t>369</w:t>
      </w:r>
      <w:r w:rsidR="00805455">
        <w:rPr>
          <w:rFonts w:ascii="Times New Roman" w:hAnsi="Times New Roman" w:cs="Times New Roman"/>
          <w:sz w:val="24"/>
          <w:szCs w:val="24"/>
        </w:rPr>
        <w:t xml:space="preserve"> što će se eliminirati u konsolidaciji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D96802" w14:textId="320723F9" w:rsidR="00BB208C" w:rsidRDefault="00805455" w:rsidP="00BB208C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B208C">
        <w:rPr>
          <w:rFonts w:ascii="Times New Roman" w:hAnsi="Times New Roman" w:cs="Times New Roman"/>
          <w:sz w:val="24"/>
          <w:szCs w:val="24"/>
        </w:rPr>
        <w:t xml:space="preserve">i Ustanove ni Ministarstvo nemaju potraživanje iz proračuna na računu </w:t>
      </w:r>
      <w:r w:rsidR="00BB208C" w:rsidRPr="00735B31">
        <w:rPr>
          <w:rFonts w:ascii="Times New Roman" w:hAnsi="Times New Roman" w:cs="Times New Roman"/>
          <w:i/>
          <w:sz w:val="24"/>
          <w:szCs w:val="24"/>
        </w:rPr>
        <w:t>16721</w:t>
      </w:r>
      <w:r w:rsidR="00BB208C">
        <w:rPr>
          <w:rFonts w:ascii="Times New Roman" w:hAnsi="Times New Roman" w:cs="Times New Roman"/>
          <w:i/>
          <w:sz w:val="24"/>
          <w:szCs w:val="24"/>
        </w:rPr>
        <w:t>,</w:t>
      </w:r>
      <w:r w:rsidR="00BB208C">
        <w:rPr>
          <w:rFonts w:ascii="Times New Roman" w:hAnsi="Times New Roman" w:cs="Times New Roman"/>
          <w:sz w:val="24"/>
          <w:szCs w:val="24"/>
        </w:rPr>
        <w:t xml:space="preserve"> a razina 13 nema obvezu na računu </w:t>
      </w:r>
      <w:r w:rsidR="00BB208C" w:rsidRPr="00BB208C">
        <w:rPr>
          <w:rFonts w:ascii="Times New Roman" w:hAnsi="Times New Roman" w:cs="Times New Roman"/>
          <w:i/>
          <w:sz w:val="24"/>
          <w:szCs w:val="24"/>
        </w:rPr>
        <w:t>23956</w:t>
      </w:r>
      <w:r w:rsidR="00BB208C">
        <w:rPr>
          <w:rFonts w:ascii="Times New Roman" w:hAnsi="Times New Roman" w:cs="Times New Roman"/>
          <w:sz w:val="24"/>
          <w:szCs w:val="24"/>
        </w:rPr>
        <w:t>;</w:t>
      </w:r>
    </w:p>
    <w:p w14:paraId="6277F169" w14:textId="5EE5FFA5" w:rsidR="00BB208C" w:rsidRDefault="00BB208C" w:rsidP="00BB208C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Ustanova ima rashode </w:t>
      </w:r>
      <w:r w:rsidR="00805455">
        <w:rPr>
          <w:rFonts w:ascii="Times New Roman" w:hAnsi="Times New Roman" w:cs="Times New Roman"/>
          <w:sz w:val="24"/>
          <w:szCs w:val="24"/>
        </w:rPr>
        <w:t>(</w:t>
      </w:r>
      <w:r w:rsidR="00805455" w:rsidRPr="0053545E">
        <w:rPr>
          <w:rFonts w:ascii="Times New Roman" w:hAnsi="Times New Roman" w:cs="Times New Roman"/>
          <w:i/>
          <w:sz w:val="24"/>
          <w:szCs w:val="24"/>
        </w:rPr>
        <w:t>3, 4</w:t>
      </w:r>
      <w:r w:rsidR="0080545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u iznosu od 100 kuna koliko ima Ministarstvo na višku (</w:t>
      </w:r>
      <w:r w:rsidRPr="0053545E">
        <w:rPr>
          <w:rFonts w:ascii="Times New Roman" w:hAnsi="Times New Roman" w:cs="Times New Roman"/>
          <w:i/>
          <w:sz w:val="24"/>
          <w:szCs w:val="24"/>
        </w:rPr>
        <w:t>922</w:t>
      </w:r>
      <w:r>
        <w:rPr>
          <w:rFonts w:ascii="Times New Roman" w:hAnsi="Times New Roman" w:cs="Times New Roman"/>
          <w:sz w:val="24"/>
          <w:szCs w:val="24"/>
        </w:rPr>
        <w:t>)</w:t>
      </w:r>
      <w:r w:rsidR="00805455">
        <w:rPr>
          <w:rFonts w:ascii="Times New Roman" w:hAnsi="Times New Roman" w:cs="Times New Roman"/>
          <w:sz w:val="24"/>
          <w:szCs w:val="24"/>
        </w:rPr>
        <w:t>;</w:t>
      </w:r>
    </w:p>
    <w:p w14:paraId="461BB58E" w14:textId="6EE976D8" w:rsidR="00805455" w:rsidRPr="005A5CCE" w:rsidRDefault="00805455" w:rsidP="00BB208C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Pr="006028CC">
        <w:rPr>
          <w:rFonts w:ascii="Times New Roman" w:hAnsi="Times New Roman" w:cs="Times New Roman"/>
          <w:sz w:val="24"/>
          <w:szCs w:val="24"/>
        </w:rPr>
        <w:t xml:space="preserve">ako Ustanova na 31.12. tekuće godine ne iskazuje obvezu za uplatu u proračun na osnovnom računu </w:t>
      </w:r>
      <w:r w:rsidRPr="006028CC">
        <w:rPr>
          <w:rFonts w:ascii="Times New Roman" w:hAnsi="Times New Roman" w:cs="Times New Roman"/>
          <w:i/>
          <w:sz w:val="24"/>
          <w:szCs w:val="24"/>
        </w:rPr>
        <w:t>23958</w:t>
      </w:r>
      <w:r w:rsidRPr="006028CC">
        <w:rPr>
          <w:rFonts w:ascii="Times New Roman" w:hAnsi="Times New Roman" w:cs="Times New Roman"/>
          <w:sz w:val="24"/>
          <w:szCs w:val="24"/>
        </w:rPr>
        <w:t xml:space="preserve">, u Državnoj riznici umjesto potraživanja na računu </w:t>
      </w:r>
      <w:r w:rsidRPr="00B7296E">
        <w:rPr>
          <w:rFonts w:ascii="Times New Roman" w:hAnsi="Times New Roman" w:cs="Times New Roman"/>
          <w:i/>
          <w:sz w:val="24"/>
          <w:szCs w:val="24"/>
        </w:rPr>
        <w:t>12941 Potraživanja proračuna od proračunskih korisnika za povrat u nadležni proračun</w:t>
      </w:r>
      <w:r w:rsidRPr="006028CC">
        <w:rPr>
          <w:rFonts w:ascii="Times New Roman" w:hAnsi="Times New Roman" w:cs="Times New Roman"/>
          <w:sz w:val="24"/>
          <w:szCs w:val="24"/>
        </w:rPr>
        <w:t xml:space="preserve"> iskazuje </w:t>
      </w:r>
      <w:r w:rsidRPr="006028CC">
        <w:rPr>
          <w:rFonts w:ascii="Times New Roman" w:hAnsi="Times New Roman" w:cs="Times New Roman"/>
          <w:i/>
          <w:sz w:val="24"/>
          <w:szCs w:val="24"/>
        </w:rPr>
        <w:t>129210208</w:t>
      </w:r>
      <w:r w:rsidRPr="006028CC">
        <w:rPr>
          <w:rFonts w:ascii="Times New Roman" w:hAnsi="Times New Roman" w:cs="Times New Roman"/>
          <w:sz w:val="24"/>
          <w:szCs w:val="24"/>
        </w:rPr>
        <w:t xml:space="preserve"> </w:t>
      </w:r>
      <w:r w:rsidRPr="006028CC">
        <w:rPr>
          <w:rFonts w:ascii="Times New Roman" w:hAnsi="Times New Roman" w:cs="Times New Roman"/>
          <w:i/>
          <w:sz w:val="24"/>
          <w:szCs w:val="24"/>
        </w:rPr>
        <w:t>Proračunski korisnici u socijalnoj skrbi</w:t>
      </w:r>
      <w:r w:rsidRPr="006028CC">
        <w:rPr>
          <w:rFonts w:ascii="Times New Roman" w:hAnsi="Times New Roman" w:cs="Times New Roman"/>
          <w:sz w:val="24"/>
          <w:szCs w:val="24"/>
        </w:rPr>
        <w:t xml:space="preserve"> što ne ulazi u razinu 13.</w:t>
      </w:r>
    </w:p>
    <w:p w14:paraId="544B4B96" w14:textId="77777777" w:rsidR="00DA28F0" w:rsidRDefault="00DA28F0" w:rsidP="00012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DCB22" w14:textId="77777777" w:rsidR="006028CC" w:rsidRPr="004C43C6" w:rsidRDefault="006028CC" w:rsidP="00012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111CB" w14:textId="2DA3755D" w:rsidR="00A86B3C" w:rsidRPr="000F7F7F" w:rsidRDefault="00A86B3C" w:rsidP="00331AF5">
      <w:pPr>
        <w:pStyle w:val="Odlomakpopisa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F7F">
        <w:rPr>
          <w:rFonts w:ascii="Times New Roman" w:hAnsi="Times New Roman" w:cs="Times New Roman"/>
          <w:b/>
          <w:sz w:val="24"/>
          <w:szCs w:val="24"/>
        </w:rPr>
        <w:t xml:space="preserve">Evidentiranje sredstava koja </w:t>
      </w:r>
      <w:r w:rsidR="00D34DD2">
        <w:rPr>
          <w:rFonts w:ascii="Times New Roman" w:hAnsi="Times New Roman" w:cs="Times New Roman"/>
          <w:b/>
          <w:sz w:val="24"/>
          <w:szCs w:val="24"/>
        </w:rPr>
        <w:t>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DD2">
        <w:rPr>
          <w:rFonts w:ascii="Times New Roman" w:hAnsi="Times New Roman" w:cs="Times New Roman"/>
          <w:b/>
          <w:sz w:val="24"/>
          <w:szCs w:val="24"/>
        </w:rPr>
        <w:t xml:space="preserve">Ministarstvo </w:t>
      </w:r>
      <w:r>
        <w:rPr>
          <w:rFonts w:ascii="Times New Roman" w:hAnsi="Times New Roman" w:cs="Times New Roman"/>
          <w:b/>
          <w:sz w:val="24"/>
          <w:szCs w:val="24"/>
        </w:rPr>
        <w:t>upla</w:t>
      </w:r>
      <w:r w:rsidR="00D34DD2">
        <w:rPr>
          <w:rFonts w:ascii="Times New Roman" w:hAnsi="Times New Roman" w:cs="Times New Roman"/>
          <w:b/>
          <w:sz w:val="24"/>
          <w:szCs w:val="24"/>
        </w:rPr>
        <w:t>tilo</w:t>
      </w:r>
      <w:r>
        <w:rPr>
          <w:rFonts w:ascii="Times New Roman" w:hAnsi="Times New Roman" w:cs="Times New Roman"/>
          <w:b/>
          <w:sz w:val="24"/>
          <w:szCs w:val="24"/>
        </w:rPr>
        <w:t xml:space="preserve"> na račun </w:t>
      </w:r>
      <w:r w:rsidRPr="000F7F7F">
        <w:rPr>
          <w:rFonts w:ascii="Times New Roman" w:hAnsi="Times New Roman" w:cs="Times New Roman"/>
          <w:b/>
          <w:sz w:val="24"/>
          <w:szCs w:val="24"/>
        </w:rPr>
        <w:t>Ustanov</w:t>
      </w:r>
      <w:r>
        <w:rPr>
          <w:rFonts w:ascii="Times New Roman" w:hAnsi="Times New Roman" w:cs="Times New Roman"/>
          <w:b/>
          <w:sz w:val="24"/>
          <w:szCs w:val="24"/>
        </w:rPr>
        <w:t xml:space="preserve">e, ali </w:t>
      </w:r>
      <w:r w:rsidR="00D34DD2">
        <w:rPr>
          <w:rFonts w:ascii="Times New Roman" w:hAnsi="Times New Roman" w:cs="Times New Roman"/>
          <w:b/>
          <w:sz w:val="24"/>
          <w:szCs w:val="24"/>
        </w:rPr>
        <w:t>ih Ustanova nije</w:t>
      </w:r>
      <w:r>
        <w:rPr>
          <w:rFonts w:ascii="Times New Roman" w:hAnsi="Times New Roman" w:cs="Times New Roman"/>
          <w:b/>
          <w:sz w:val="24"/>
          <w:szCs w:val="24"/>
        </w:rPr>
        <w:t xml:space="preserve"> potroš</w:t>
      </w:r>
      <w:r w:rsidR="00D34DD2">
        <w:rPr>
          <w:rFonts w:ascii="Times New Roman" w:hAnsi="Times New Roman" w:cs="Times New Roman"/>
          <w:b/>
          <w:sz w:val="24"/>
          <w:szCs w:val="24"/>
        </w:rPr>
        <w:t>il</w:t>
      </w:r>
      <w:r>
        <w:rPr>
          <w:rFonts w:ascii="Times New Roman" w:hAnsi="Times New Roman" w:cs="Times New Roman"/>
          <w:b/>
          <w:sz w:val="24"/>
          <w:szCs w:val="24"/>
        </w:rPr>
        <w:t>a do kraja godine</w:t>
      </w:r>
    </w:p>
    <w:p w14:paraId="32F4F32A" w14:textId="77777777" w:rsidR="000F7F7F" w:rsidRPr="00C42F75" w:rsidRDefault="000F7F7F" w:rsidP="00012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66A43" w14:textId="17BC273A" w:rsidR="001226C8" w:rsidRDefault="00C42F75" w:rsidP="00012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Događa se da Ustanova do kraja tekuće godine ne potroši sva sredstva koja su </w:t>
      </w:r>
      <w:r w:rsidR="00911B0A">
        <w:rPr>
          <w:rFonts w:ascii="Times New Roman" w:hAnsi="Times New Roman" w:cs="Times New Roman"/>
          <w:sz w:val="24"/>
          <w:szCs w:val="24"/>
        </w:rPr>
        <w:t xml:space="preserve">s računa proračuna </w:t>
      </w:r>
      <w:r>
        <w:rPr>
          <w:rFonts w:ascii="Times New Roman" w:hAnsi="Times New Roman" w:cs="Times New Roman"/>
          <w:sz w:val="24"/>
          <w:szCs w:val="24"/>
        </w:rPr>
        <w:t xml:space="preserve">doznačena na </w:t>
      </w:r>
      <w:r w:rsidR="00911B0A">
        <w:rPr>
          <w:rFonts w:ascii="Times New Roman" w:hAnsi="Times New Roman" w:cs="Times New Roman"/>
          <w:sz w:val="24"/>
          <w:szCs w:val="24"/>
        </w:rPr>
        <w:t xml:space="preserve">njezin </w:t>
      </w:r>
      <w:r>
        <w:rPr>
          <w:rFonts w:ascii="Times New Roman" w:hAnsi="Times New Roman" w:cs="Times New Roman"/>
          <w:sz w:val="24"/>
          <w:szCs w:val="24"/>
        </w:rPr>
        <w:t>račun, bilo iz nje</w:t>
      </w:r>
      <w:r w:rsidR="00911B0A">
        <w:rPr>
          <w:rFonts w:ascii="Times New Roman" w:hAnsi="Times New Roman" w:cs="Times New Roman"/>
          <w:sz w:val="24"/>
          <w:szCs w:val="24"/>
        </w:rPr>
        <w:t>zi</w:t>
      </w:r>
      <w:r>
        <w:rPr>
          <w:rFonts w:ascii="Times New Roman" w:hAnsi="Times New Roman" w:cs="Times New Roman"/>
          <w:sz w:val="24"/>
          <w:szCs w:val="24"/>
        </w:rPr>
        <w:t xml:space="preserve">nih vlastitih sredstava (što je evidentirala </w:t>
      </w:r>
      <w:r w:rsidR="002E0049">
        <w:rPr>
          <w:rFonts w:ascii="Times New Roman" w:hAnsi="Times New Roman" w:cs="Times New Roman"/>
          <w:sz w:val="24"/>
          <w:szCs w:val="24"/>
        </w:rPr>
        <w:t xml:space="preserve">kao </w:t>
      </w:r>
      <w:r w:rsidRPr="00A84A76">
        <w:rPr>
          <w:rFonts w:ascii="Times New Roman" w:hAnsi="Times New Roman" w:cs="Times New Roman"/>
          <w:i/>
          <w:sz w:val="24"/>
          <w:szCs w:val="24"/>
        </w:rPr>
        <w:t>11121/16721</w:t>
      </w:r>
      <w:r>
        <w:rPr>
          <w:rFonts w:ascii="Times New Roman" w:hAnsi="Times New Roman" w:cs="Times New Roman"/>
          <w:sz w:val="24"/>
          <w:szCs w:val="24"/>
        </w:rPr>
        <w:t xml:space="preserve">), bilo iz sredstava koja su prikupile druge Ustanove (što je evidentirala kao </w:t>
      </w:r>
      <w:r w:rsidRPr="00A84A76">
        <w:rPr>
          <w:rFonts w:ascii="Times New Roman" w:hAnsi="Times New Roman" w:cs="Times New Roman"/>
          <w:i/>
          <w:sz w:val="24"/>
          <w:szCs w:val="24"/>
        </w:rPr>
        <w:t>11121/63911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C72B3">
        <w:rPr>
          <w:rFonts w:ascii="Times New Roman" w:hAnsi="Times New Roman" w:cs="Times New Roman"/>
          <w:sz w:val="24"/>
          <w:szCs w:val="24"/>
        </w:rPr>
        <w:t xml:space="preserve">Ako na kraju godine nema evidentiranih obveza, Ustanova za nepotrošeni iznos treba evidentirati obvezu na računu </w:t>
      </w:r>
      <w:r w:rsidR="000C72B3" w:rsidRPr="00A84A76">
        <w:rPr>
          <w:rFonts w:ascii="Times New Roman" w:hAnsi="Times New Roman" w:cs="Times New Roman"/>
          <w:i/>
          <w:sz w:val="24"/>
          <w:szCs w:val="24"/>
        </w:rPr>
        <w:t>23958</w:t>
      </w:r>
      <w:r w:rsidR="000C72B3">
        <w:rPr>
          <w:rFonts w:ascii="Times New Roman" w:hAnsi="Times New Roman" w:cs="Times New Roman"/>
          <w:sz w:val="24"/>
          <w:szCs w:val="24"/>
        </w:rPr>
        <w:t>.</w:t>
      </w:r>
    </w:p>
    <w:p w14:paraId="239B4BEA" w14:textId="77777777" w:rsidR="000C72B3" w:rsidRDefault="000C72B3" w:rsidP="00012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BCFED" w14:textId="77777777" w:rsidR="00C33504" w:rsidRDefault="00C33504" w:rsidP="00012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68F14" w14:textId="0A359E6B" w:rsidR="00C33504" w:rsidRPr="000F7F7F" w:rsidRDefault="00C33504" w:rsidP="00C33504">
      <w:pPr>
        <w:pStyle w:val="Odlomakpopisa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F7F">
        <w:rPr>
          <w:rFonts w:ascii="Times New Roman" w:hAnsi="Times New Roman" w:cs="Times New Roman"/>
          <w:b/>
          <w:sz w:val="24"/>
          <w:szCs w:val="24"/>
        </w:rPr>
        <w:t xml:space="preserve">Ustanova </w:t>
      </w:r>
      <w:r>
        <w:rPr>
          <w:rFonts w:ascii="Times New Roman" w:hAnsi="Times New Roman" w:cs="Times New Roman"/>
          <w:b/>
          <w:sz w:val="24"/>
          <w:szCs w:val="24"/>
        </w:rPr>
        <w:t>sljedeće godine</w:t>
      </w:r>
      <w:r w:rsidRPr="000F7F7F">
        <w:rPr>
          <w:rFonts w:ascii="Times New Roman" w:hAnsi="Times New Roman" w:cs="Times New Roman"/>
          <w:b/>
          <w:sz w:val="24"/>
          <w:szCs w:val="24"/>
        </w:rPr>
        <w:t xml:space="preserve"> upla</w:t>
      </w:r>
      <w:r>
        <w:rPr>
          <w:rFonts w:ascii="Times New Roman" w:hAnsi="Times New Roman" w:cs="Times New Roman"/>
          <w:b/>
          <w:sz w:val="24"/>
          <w:szCs w:val="24"/>
        </w:rPr>
        <w:t xml:space="preserve">ćuje nepotrošeni iznos </w:t>
      </w:r>
    </w:p>
    <w:p w14:paraId="2A03B1BE" w14:textId="77777777" w:rsidR="00C33504" w:rsidRDefault="00C33504" w:rsidP="00012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B9F83" w14:textId="77777777" w:rsidR="000C72B3" w:rsidRPr="00CA27C3" w:rsidRDefault="000C72B3" w:rsidP="000C72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7C3">
        <w:rPr>
          <w:rFonts w:ascii="Times New Roman" w:hAnsi="Times New Roman" w:cs="Times New Roman"/>
          <w:i/>
          <w:sz w:val="24"/>
          <w:szCs w:val="24"/>
        </w:rPr>
        <w:t>Primjer</w:t>
      </w:r>
    </w:p>
    <w:p w14:paraId="18F33E35" w14:textId="4AB79369" w:rsidR="000C72B3" w:rsidRPr="00CA27C3" w:rsidRDefault="000C72B3" w:rsidP="000C7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7C3">
        <w:rPr>
          <w:rFonts w:ascii="Times New Roman" w:hAnsi="Times New Roman" w:cs="Times New Roman"/>
          <w:sz w:val="24"/>
          <w:szCs w:val="24"/>
        </w:rPr>
        <w:t xml:space="preserve">Ustanova A u tekućoj godini naplatila je 1.000 kuna prihoda što je evidentirala zaduženjem žiro računa uz odobrenje računa </w:t>
      </w:r>
      <w:r w:rsidRPr="00A84A76">
        <w:rPr>
          <w:rFonts w:ascii="Times New Roman" w:hAnsi="Times New Roman" w:cs="Times New Roman"/>
          <w:i/>
          <w:sz w:val="24"/>
          <w:szCs w:val="24"/>
        </w:rPr>
        <w:t>65264</w:t>
      </w:r>
      <w:r w:rsidRPr="00CA27C3">
        <w:rPr>
          <w:rFonts w:ascii="Times New Roman" w:hAnsi="Times New Roman" w:cs="Times New Roman"/>
          <w:sz w:val="24"/>
          <w:szCs w:val="24"/>
        </w:rPr>
        <w:t xml:space="preserve">. Sredstva je uplatila na račun proračuna što je evidentirala zaduženjem računa </w:t>
      </w:r>
      <w:r w:rsidRPr="00A84A76">
        <w:rPr>
          <w:rFonts w:ascii="Times New Roman" w:hAnsi="Times New Roman" w:cs="Times New Roman"/>
          <w:i/>
          <w:sz w:val="24"/>
          <w:szCs w:val="24"/>
        </w:rPr>
        <w:t>16721</w:t>
      </w:r>
      <w:r w:rsidRPr="00CA27C3">
        <w:rPr>
          <w:rFonts w:ascii="Times New Roman" w:hAnsi="Times New Roman" w:cs="Times New Roman"/>
          <w:sz w:val="24"/>
          <w:szCs w:val="24"/>
        </w:rPr>
        <w:t xml:space="preserve"> uz odobrenje žiro računa. Tijekom godine stvorila je rashoda u iznosu od 800 kuna što je evidentirala zaduženjem računa razreda </w:t>
      </w:r>
      <w:r w:rsidRPr="00A84A76">
        <w:rPr>
          <w:rFonts w:ascii="Times New Roman" w:hAnsi="Times New Roman" w:cs="Times New Roman"/>
          <w:i/>
          <w:sz w:val="24"/>
          <w:szCs w:val="24"/>
        </w:rPr>
        <w:t>3</w:t>
      </w:r>
      <w:r w:rsidR="00A84A76">
        <w:rPr>
          <w:rFonts w:ascii="Times New Roman" w:hAnsi="Times New Roman" w:cs="Times New Roman"/>
          <w:i/>
          <w:sz w:val="24"/>
          <w:szCs w:val="24"/>
        </w:rPr>
        <w:t xml:space="preserve"> Rashodi poslovanja</w:t>
      </w:r>
      <w:r w:rsidRPr="00CA27C3">
        <w:rPr>
          <w:rFonts w:ascii="Times New Roman" w:hAnsi="Times New Roman" w:cs="Times New Roman"/>
          <w:sz w:val="24"/>
          <w:szCs w:val="24"/>
        </w:rPr>
        <w:t xml:space="preserve"> odnosno </w:t>
      </w:r>
      <w:r w:rsidRPr="00A84A76">
        <w:rPr>
          <w:rFonts w:ascii="Times New Roman" w:hAnsi="Times New Roman" w:cs="Times New Roman"/>
          <w:i/>
          <w:sz w:val="24"/>
          <w:szCs w:val="24"/>
        </w:rPr>
        <w:t>4</w:t>
      </w:r>
      <w:r w:rsidR="00A84A76">
        <w:rPr>
          <w:rFonts w:ascii="Times New Roman" w:hAnsi="Times New Roman" w:cs="Times New Roman"/>
          <w:i/>
          <w:sz w:val="24"/>
          <w:szCs w:val="24"/>
        </w:rPr>
        <w:t xml:space="preserve"> Rashodi za nabavu nefinancijske imovine</w:t>
      </w:r>
      <w:r w:rsidRPr="00CA27C3">
        <w:rPr>
          <w:rFonts w:ascii="Times New Roman" w:hAnsi="Times New Roman" w:cs="Times New Roman"/>
          <w:sz w:val="24"/>
          <w:szCs w:val="24"/>
        </w:rPr>
        <w:t xml:space="preserve"> uz odobrenje odgovarajućeg računa obveza. Obveze su plaćene s računa proračuna što je evidentirala zaduženjem računa obveza uz odobrenje računa </w:t>
      </w:r>
      <w:r w:rsidRPr="00A84A76">
        <w:rPr>
          <w:rFonts w:ascii="Times New Roman" w:hAnsi="Times New Roman" w:cs="Times New Roman"/>
          <w:i/>
          <w:sz w:val="24"/>
          <w:szCs w:val="24"/>
        </w:rPr>
        <w:t>16721</w:t>
      </w:r>
      <w:r w:rsidRPr="00CA27C3">
        <w:rPr>
          <w:rFonts w:ascii="Times New Roman" w:hAnsi="Times New Roman" w:cs="Times New Roman"/>
          <w:sz w:val="24"/>
          <w:szCs w:val="24"/>
        </w:rPr>
        <w:t xml:space="preserve">. Na svoj račun povukla je 100 kuna što je evidentirala zaduženjem žiro računa uz odobrenje računa </w:t>
      </w:r>
      <w:r w:rsidRPr="00A84A76">
        <w:rPr>
          <w:rFonts w:ascii="Times New Roman" w:hAnsi="Times New Roman" w:cs="Times New Roman"/>
          <w:i/>
          <w:sz w:val="24"/>
          <w:szCs w:val="24"/>
        </w:rPr>
        <w:t>16721</w:t>
      </w:r>
      <w:r w:rsidRPr="00CA27C3">
        <w:rPr>
          <w:rFonts w:ascii="Times New Roman" w:hAnsi="Times New Roman" w:cs="Times New Roman"/>
          <w:sz w:val="24"/>
          <w:szCs w:val="24"/>
        </w:rPr>
        <w:t>.</w:t>
      </w:r>
    </w:p>
    <w:p w14:paraId="46A63405" w14:textId="77777777" w:rsidR="000C72B3" w:rsidRPr="00CA27C3" w:rsidRDefault="000C72B3" w:rsidP="000C7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68991" w14:textId="7F9EEFDE" w:rsidR="000C72B3" w:rsidRPr="00CA27C3" w:rsidRDefault="000C72B3" w:rsidP="000C7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7C3">
        <w:rPr>
          <w:rFonts w:ascii="Times New Roman" w:hAnsi="Times New Roman" w:cs="Times New Roman"/>
          <w:sz w:val="24"/>
          <w:szCs w:val="24"/>
        </w:rPr>
        <w:t xml:space="preserve">Na kraju tekuće godine Ustanova A je ostvarila višak od 200 kuna, od čega na žiro računu ima 100 kuna (nepotrošeni iznos), a 100 kuna je ostalo na računu proračuna za što iskazuje potraživanje na računu </w:t>
      </w:r>
      <w:r w:rsidRPr="00A84A76">
        <w:rPr>
          <w:rFonts w:ascii="Times New Roman" w:hAnsi="Times New Roman" w:cs="Times New Roman"/>
          <w:i/>
          <w:sz w:val="24"/>
          <w:szCs w:val="24"/>
        </w:rPr>
        <w:t>16721</w:t>
      </w:r>
      <w:r w:rsidRPr="00CA27C3">
        <w:rPr>
          <w:rFonts w:ascii="Times New Roman" w:hAnsi="Times New Roman" w:cs="Times New Roman"/>
          <w:sz w:val="24"/>
          <w:szCs w:val="24"/>
        </w:rPr>
        <w:t xml:space="preserve">. Ustanova nema stvorenih obvezana dan 31.12. S danom 31.12. provodi preknjiženje: za povučeni nepotrošeni iznos zadužuje račun </w:t>
      </w:r>
      <w:r w:rsidRPr="00A84A76">
        <w:rPr>
          <w:rFonts w:ascii="Times New Roman" w:hAnsi="Times New Roman" w:cs="Times New Roman"/>
          <w:i/>
          <w:sz w:val="24"/>
          <w:szCs w:val="24"/>
        </w:rPr>
        <w:t>16721</w:t>
      </w:r>
      <w:r w:rsidRPr="00CA27C3">
        <w:rPr>
          <w:rFonts w:ascii="Times New Roman" w:hAnsi="Times New Roman" w:cs="Times New Roman"/>
          <w:sz w:val="24"/>
          <w:szCs w:val="24"/>
        </w:rPr>
        <w:t xml:space="preserve">, a odobrava račun </w:t>
      </w:r>
      <w:r w:rsidRPr="00A84A76">
        <w:rPr>
          <w:rFonts w:ascii="Times New Roman" w:hAnsi="Times New Roman" w:cs="Times New Roman"/>
          <w:i/>
          <w:sz w:val="24"/>
          <w:szCs w:val="24"/>
        </w:rPr>
        <w:t>23958</w:t>
      </w:r>
      <w:r w:rsidRPr="00CA27C3">
        <w:rPr>
          <w:rFonts w:ascii="Times New Roman" w:hAnsi="Times New Roman" w:cs="Times New Roman"/>
          <w:sz w:val="24"/>
          <w:szCs w:val="24"/>
        </w:rPr>
        <w:t xml:space="preserve">; za nepovučeni iznos zadužuje račun </w:t>
      </w:r>
      <w:r w:rsidRPr="00A84A76">
        <w:rPr>
          <w:rFonts w:ascii="Times New Roman" w:hAnsi="Times New Roman" w:cs="Times New Roman"/>
          <w:i/>
          <w:sz w:val="24"/>
          <w:szCs w:val="24"/>
        </w:rPr>
        <w:t>36911</w:t>
      </w:r>
      <w:r w:rsidRPr="00CA27C3">
        <w:rPr>
          <w:rFonts w:ascii="Times New Roman" w:hAnsi="Times New Roman" w:cs="Times New Roman"/>
          <w:sz w:val="24"/>
          <w:szCs w:val="24"/>
        </w:rPr>
        <w:t xml:space="preserve">, a odobrava račun </w:t>
      </w:r>
      <w:r w:rsidRPr="00A84A76">
        <w:rPr>
          <w:rFonts w:ascii="Times New Roman" w:hAnsi="Times New Roman" w:cs="Times New Roman"/>
          <w:i/>
          <w:sz w:val="24"/>
          <w:szCs w:val="24"/>
        </w:rPr>
        <w:t>16721</w:t>
      </w:r>
      <w:r w:rsidRPr="00CA27C3">
        <w:rPr>
          <w:rFonts w:ascii="Times New Roman" w:hAnsi="Times New Roman" w:cs="Times New Roman"/>
          <w:sz w:val="24"/>
          <w:szCs w:val="24"/>
        </w:rPr>
        <w:t xml:space="preserve">. Nakon toga godinu završava sa 100 kuna na računima </w:t>
      </w:r>
      <w:r w:rsidRPr="00A84A76">
        <w:rPr>
          <w:rFonts w:ascii="Times New Roman" w:hAnsi="Times New Roman" w:cs="Times New Roman"/>
          <w:i/>
          <w:sz w:val="24"/>
          <w:szCs w:val="24"/>
        </w:rPr>
        <w:t>11121</w:t>
      </w:r>
      <w:r w:rsidRPr="00CA27C3">
        <w:rPr>
          <w:rFonts w:ascii="Times New Roman" w:hAnsi="Times New Roman" w:cs="Times New Roman"/>
          <w:sz w:val="24"/>
          <w:szCs w:val="24"/>
        </w:rPr>
        <w:t xml:space="preserve"> i </w:t>
      </w:r>
      <w:r w:rsidRPr="00A84A76">
        <w:rPr>
          <w:rFonts w:ascii="Times New Roman" w:hAnsi="Times New Roman" w:cs="Times New Roman"/>
          <w:i/>
          <w:sz w:val="24"/>
          <w:szCs w:val="24"/>
        </w:rPr>
        <w:t>16721</w:t>
      </w:r>
      <w:r w:rsidRPr="00CA27C3">
        <w:rPr>
          <w:rFonts w:ascii="Times New Roman" w:hAnsi="Times New Roman" w:cs="Times New Roman"/>
          <w:sz w:val="24"/>
          <w:szCs w:val="24"/>
        </w:rPr>
        <w:t xml:space="preserve"> (dugovno) te </w:t>
      </w:r>
      <w:r w:rsidRPr="00A84A76">
        <w:rPr>
          <w:rFonts w:ascii="Times New Roman" w:hAnsi="Times New Roman" w:cs="Times New Roman"/>
          <w:i/>
          <w:sz w:val="24"/>
          <w:szCs w:val="24"/>
        </w:rPr>
        <w:t>922</w:t>
      </w:r>
      <w:r w:rsidRPr="00CA27C3">
        <w:rPr>
          <w:rFonts w:ascii="Times New Roman" w:hAnsi="Times New Roman" w:cs="Times New Roman"/>
          <w:sz w:val="24"/>
          <w:szCs w:val="24"/>
        </w:rPr>
        <w:t xml:space="preserve"> i </w:t>
      </w:r>
      <w:r w:rsidRPr="00A84A76">
        <w:rPr>
          <w:rFonts w:ascii="Times New Roman" w:hAnsi="Times New Roman" w:cs="Times New Roman"/>
          <w:i/>
          <w:sz w:val="24"/>
          <w:szCs w:val="24"/>
        </w:rPr>
        <w:t>23958</w:t>
      </w:r>
      <w:r w:rsidRPr="00CA27C3">
        <w:rPr>
          <w:rFonts w:ascii="Times New Roman" w:hAnsi="Times New Roman" w:cs="Times New Roman"/>
          <w:sz w:val="24"/>
          <w:szCs w:val="24"/>
        </w:rPr>
        <w:t xml:space="preserve"> potražno. Sljedeće godine provodi ispravak početnog stanja zaduženjem računa </w:t>
      </w:r>
      <w:r w:rsidRPr="00A84A76">
        <w:rPr>
          <w:rFonts w:ascii="Times New Roman" w:hAnsi="Times New Roman" w:cs="Times New Roman"/>
          <w:i/>
          <w:sz w:val="24"/>
          <w:szCs w:val="24"/>
        </w:rPr>
        <w:t>922</w:t>
      </w:r>
      <w:r w:rsidRPr="00CA27C3">
        <w:rPr>
          <w:rFonts w:ascii="Times New Roman" w:hAnsi="Times New Roman" w:cs="Times New Roman"/>
          <w:sz w:val="24"/>
          <w:szCs w:val="24"/>
        </w:rPr>
        <w:t xml:space="preserve"> uz odobrenje računa </w:t>
      </w:r>
      <w:r w:rsidRPr="00A84A76">
        <w:rPr>
          <w:rFonts w:ascii="Times New Roman" w:hAnsi="Times New Roman" w:cs="Times New Roman"/>
          <w:i/>
          <w:sz w:val="24"/>
          <w:szCs w:val="24"/>
        </w:rPr>
        <w:t>16721</w:t>
      </w:r>
      <w:r w:rsidRPr="00CA27C3">
        <w:rPr>
          <w:rFonts w:ascii="Times New Roman" w:hAnsi="Times New Roman" w:cs="Times New Roman"/>
          <w:sz w:val="24"/>
          <w:szCs w:val="24"/>
        </w:rPr>
        <w:t xml:space="preserve"> za iznos od 100 kuna. Uplatu 100 kuna u proračun evidentira zaduženjem računa </w:t>
      </w:r>
      <w:r w:rsidRPr="00A84A76">
        <w:rPr>
          <w:rFonts w:ascii="Times New Roman" w:hAnsi="Times New Roman" w:cs="Times New Roman"/>
          <w:i/>
          <w:sz w:val="24"/>
          <w:szCs w:val="24"/>
        </w:rPr>
        <w:t>23958</w:t>
      </w:r>
      <w:r w:rsidRPr="00CA27C3">
        <w:rPr>
          <w:rFonts w:ascii="Times New Roman" w:hAnsi="Times New Roman" w:cs="Times New Roman"/>
          <w:sz w:val="24"/>
          <w:szCs w:val="24"/>
        </w:rPr>
        <w:t xml:space="preserve"> uz odobrenje žiro računa. Nakon svih tih transakcija stanje svih računa je 0 kuna.</w:t>
      </w:r>
    </w:p>
    <w:p w14:paraId="6E787323" w14:textId="77777777" w:rsidR="000C72B3" w:rsidRPr="00CA27C3" w:rsidRDefault="000C72B3" w:rsidP="000C7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60279" w14:textId="15DC5B22" w:rsidR="000C72B3" w:rsidRPr="00CA27C3" w:rsidRDefault="000C72B3" w:rsidP="000C7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7C3">
        <w:rPr>
          <w:rFonts w:ascii="Times New Roman" w:hAnsi="Times New Roman" w:cs="Times New Roman"/>
          <w:sz w:val="24"/>
          <w:szCs w:val="24"/>
        </w:rPr>
        <w:t xml:space="preserve">Ustanova B u tekućoj godini naplatila je također 1.000 kuna prihoda što je evidentirala zaduženjem žiro računa uz odobrenje računa </w:t>
      </w:r>
      <w:r w:rsidRPr="00A84A76">
        <w:rPr>
          <w:rFonts w:ascii="Times New Roman" w:hAnsi="Times New Roman" w:cs="Times New Roman"/>
          <w:i/>
          <w:sz w:val="24"/>
          <w:szCs w:val="24"/>
        </w:rPr>
        <w:t>65264</w:t>
      </w:r>
      <w:r w:rsidRPr="00CA27C3">
        <w:rPr>
          <w:rFonts w:ascii="Times New Roman" w:hAnsi="Times New Roman" w:cs="Times New Roman"/>
          <w:sz w:val="24"/>
          <w:szCs w:val="24"/>
        </w:rPr>
        <w:t xml:space="preserve">. Sredstva je uplatila na račun proračuna što je evidentirala zaduženjem računa </w:t>
      </w:r>
      <w:r w:rsidRPr="00A84A76">
        <w:rPr>
          <w:rFonts w:ascii="Times New Roman" w:hAnsi="Times New Roman" w:cs="Times New Roman"/>
          <w:i/>
          <w:sz w:val="24"/>
          <w:szCs w:val="24"/>
        </w:rPr>
        <w:t>16721</w:t>
      </w:r>
      <w:r w:rsidRPr="00CA27C3">
        <w:rPr>
          <w:rFonts w:ascii="Times New Roman" w:hAnsi="Times New Roman" w:cs="Times New Roman"/>
          <w:sz w:val="24"/>
          <w:szCs w:val="24"/>
        </w:rPr>
        <w:t xml:space="preserve"> uz odobrenje žiro računa. Tijekom godine stvorila je rashoda u iznosu od 1.000 kuna što je evidentirala zaduženjem računa razreda </w:t>
      </w:r>
      <w:r w:rsidR="00A84A76" w:rsidRPr="00A84A76">
        <w:rPr>
          <w:rFonts w:ascii="Times New Roman" w:hAnsi="Times New Roman" w:cs="Times New Roman"/>
          <w:i/>
          <w:sz w:val="24"/>
          <w:szCs w:val="24"/>
        </w:rPr>
        <w:t>3</w:t>
      </w:r>
      <w:r w:rsidR="00A84A76">
        <w:rPr>
          <w:rFonts w:ascii="Times New Roman" w:hAnsi="Times New Roman" w:cs="Times New Roman"/>
          <w:i/>
          <w:sz w:val="24"/>
          <w:szCs w:val="24"/>
        </w:rPr>
        <w:t xml:space="preserve"> Rashodi poslovanja</w:t>
      </w:r>
      <w:r w:rsidR="00A84A76" w:rsidRPr="00CA27C3">
        <w:rPr>
          <w:rFonts w:ascii="Times New Roman" w:hAnsi="Times New Roman" w:cs="Times New Roman"/>
          <w:sz w:val="24"/>
          <w:szCs w:val="24"/>
        </w:rPr>
        <w:t xml:space="preserve"> odnosno </w:t>
      </w:r>
      <w:r w:rsidR="00A84A76" w:rsidRPr="00A84A76">
        <w:rPr>
          <w:rFonts w:ascii="Times New Roman" w:hAnsi="Times New Roman" w:cs="Times New Roman"/>
          <w:i/>
          <w:sz w:val="24"/>
          <w:szCs w:val="24"/>
        </w:rPr>
        <w:t>4</w:t>
      </w:r>
      <w:r w:rsidR="00A84A76">
        <w:rPr>
          <w:rFonts w:ascii="Times New Roman" w:hAnsi="Times New Roman" w:cs="Times New Roman"/>
          <w:i/>
          <w:sz w:val="24"/>
          <w:szCs w:val="24"/>
        </w:rPr>
        <w:t xml:space="preserve"> Rashodi za nabavu nefinancijske imovine</w:t>
      </w:r>
      <w:r w:rsidR="00A84A76" w:rsidRPr="00CA27C3">
        <w:rPr>
          <w:rFonts w:ascii="Times New Roman" w:hAnsi="Times New Roman" w:cs="Times New Roman"/>
          <w:sz w:val="24"/>
          <w:szCs w:val="24"/>
        </w:rPr>
        <w:t xml:space="preserve"> </w:t>
      </w:r>
      <w:r w:rsidRPr="00CA27C3">
        <w:rPr>
          <w:rFonts w:ascii="Times New Roman" w:hAnsi="Times New Roman" w:cs="Times New Roman"/>
          <w:sz w:val="24"/>
          <w:szCs w:val="24"/>
        </w:rPr>
        <w:t xml:space="preserve">uz odobrenje odgovarajućeg računa obveza. Obveze su plaćene s računa proračuna što je evidentirala zaduženjem računa obveza uz odobrenje računa </w:t>
      </w:r>
      <w:r w:rsidRPr="00A84A76">
        <w:rPr>
          <w:rFonts w:ascii="Times New Roman" w:hAnsi="Times New Roman" w:cs="Times New Roman"/>
          <w:i/>
          <w:sz w:val="24"/>
          <w:szCs w:val="24"/>
        </w:rPr>
        <w:t>16721</w:t>
      </w:r>
      <w:r w:rsidRPr="00CA27C3">
        <w:rPr>
          <w:rFonts w:ascii="Times New Roman" w:hAnsi="Times New Roman" w:cs="Times New Roman"/>
          <w:sz w:val="24"/>
          <w:szCs w:val="24"/>
        </w:rPr>
        <w:t xml:space="preserve">. Na svoj račun povukla je 100 kuna što je evidentirala zaduženjem žiro računa uz odobrenje računa </w:t>
      </w:r>
      <w:r w:rsidR="00464E2F" w:rsidRPr="00A84A76">
        <w:rPr>
          <w:rFonts w:ascii="Times New Roman" w:hAnsi="Times New Roman" w:cs="Times New Roman"/>
          <w:i/>
          <w:sz w:val="24"/>
          <w:szCs w:val="24"/>
        </w:rPr>
        <w:t>63911</w:t>
      </w:r>
      <w:r w:rsidRPr="00CA27C3">
        <w:rPr>
          <w:rFonts w:ascii="Times New Roman" w:hAnsi="Times New Roman" w:cs="Times New Roman"/>
          <w:sz w:val="24"/>
          <w:szCs w:val="24"/>
        </w:rPr>
        <w:t>.</w:t>
      </w:r>
    </w:p>
    <w:p w14:paraId="1BF9A012" w14:textId="77777777" w:rsidR="000C72B3" w:rsidRPr="00CA27C3" w:rsidRDefault="000C72B3" w:rsidP="000C7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E8A49" w14:textId="77777777" w:rsidR="000C72B3" w:rsidRPr="00CA27C3" w:rsidRDefault="000C72B3" w:rsidP="000C7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7C3">
        <w:rPr>
          <w:rFonts w:ascii="Times New Roman" w:hAnsi="Times New Roman" w:cs="Times New Roman"/>
          <w:sz w:val="24"/>
          <w:szCs w:val="24"/>
        </w:rPr>
        <w:t xml:space="preserve">Na kraju tekuće godine Ustanova B potrošila je cijeli iznos naplaćenih prihoda, na žiro računu ima 100 kuna i isto toliko na računu </w:t>
      </w:r>
      <w:r w:rsidRPr="00A84A76">
        <w:rPr>
          <w:rFonts w:ascii="Times New Roman" w:hAnsi="Times New Roman" w:cs="Times New Roman"/>
          <w:i/>
          <w:sz w:val="24"/>
          <w:szCs w:val="24"/>
        </w:rPr>
        <w:t>63911</w:t>
      </w:r>
      <w:r w:rsidRPr="00CA27C3">
        <w:rPr>
          <w:rFonts w:ascii="Times New Roman" w:hAnsi="Times New Roman" w:cs="Times New Roman"/>
          <w:sz w:val="24"/>
          <w:szCs w:val="24"/>
        </w:rPr>
        <w:t xml:space="preserve">, a nema stvorenih obveza. Stoga s 31.12. provodi preknjiženje kojim stornira 100 kuna na računu </w:t>
      </w:r>
      <w:r w:rsidRPr="00A84A76">
        <w:rPr>
          <w:rFonts w:ascii="Times New Roman" w:hAnsi="Times New Roman" w:cs="Times New Roman"/>
          <w:i/>
          <w:sz w:val="24"/>
          <w:szCs w:val="24"/>
        </w:rPr>
        <w:t>63911</w:t>
      </w:r>
      <w:r w:rsidRPr="00CA27C3">
        <w:rPr>
          <w:rFonts w:ascii="Times New Roman" w:hAnsi="Times New Roman" w:cs="Times New Roman"/>
          <w:sz w:val="24"/>
          <w:szCs w:val="24"/>
        </w:rPr>
        <w:t xml:space="preserve">, a odobrava račun </w:t>
      </w:r>
      <w:r w:rsidRPr="00A84A76">
        <w:rPr>
          <w:rFonts w:ascii="Times New Roman" w:hAnsi="Times New Roman" w:cs="Times New Roman"/>
          <w:i/>
          <w:sz w:val="24"/>
          <w:szCs w:val="24"/>
        </w:rPr>
        <w:t>23958</w:t>
      </w:r>
      <w:r w:rsidRPr="00CA27C3">
        <w:rPr>
          <w:rFonts w:ascii="Times New Roman" w:hAnsi="Times New Roman" w:cs="Times New Roman"/>
          <w:sz w:val="24"/>
          <w:szCs w:val="24"/>
        </w:rPr>
        <w:t xml:space="preserve">. Na taj način </w:t>
      </w:r>
      <w:r w:rsidRPr="00CA27C3">
        <w:rPr>
          <w:rFonts w:ascii="Times New Roman" w:hAnsi="Times New Roman" w:cs="Times New Roman"/>
          <w:sz w:val="24"/>
          <w:szCs w:val="24"/>
        </w:rPr>
        <w:lastRenderedPageBreak/>
        <w:t xml:space="preserve">godinu završava sa 100 kuna na žiro računu i na računu </w:t>
      </w:r>
      <w:r w:rsidRPr="00A84A76">
        <w:rPr>
          <w:rFonts w:ascii="Times New Roman" w:hAnsi="Times New Roman" w:cs="Times New Roman"/>
          <w:i/>
          <w:sz w:val="24"/>
          <w:szCs w:val="24"/>
        </w:rPr>
        <w:t>23958</w:t>
      </w:r>
      <w:r w:rsidRPr="00CA27C3">
        <w:rPr>
          <w:rFonts w:ascii="Times New Roman" w:hAnsi="Times New Roman" w:cs="Times New Roman"/>
          <w:sz w:val="24"/>
          <w:szCs w:val="24"/>
        </w:rPr>
        <w:t xml:space="preserve">. Sljedeće godine uplaćuje 100 kuna u proračun čime zatvara račune </w:t>
      </w:r>
      <w:r w:rsidRPr="00A84A76">
        <w:rPr>
          <w:rFonts w:ascii="Times New Roman" w:hAnsi="Times New Roman" w:cs="Times New Roman"/>
          <w:i/>
          <w:sz w:val="24"/>
          <w:szCs w:val="24"/>
        </w:rPr>
        <w:t>11121</w:t>
      </w:r>
      <w:r w:rsidRPr="00CA27C3">
        <w:rPr>
          <w:rFonts w:ascii="Times New Roman" w:hAnsi="Times New Roman" w:cs="Times New Roman"/>
          <w:sz w:val="24"/>
          <w:szCs w:val="24"/>
        </w:rPr>
        <w:t xml:space="preserve"> i </w:t>
      </w:r>
      <w:r w:rsidRPr="00A84A76">
        <w:rPr>
          <w:rFonts w:ascii="Times New Roman" w:hAnsi="Times New Roman" w:cs="Times New Roman"/>
          <w:i/>
          <w:sz w:val="24"/>
          <w:szCs w:val="24"/>
        </w:rPr>
        <w:t>23958</w:t>
      </w:r>
      <w:r w:rsidRPr="00CA27C3">
        <w:rPr>
          <w:rFonts w:ascii="Times New Roman" w:hAnsi="Times New Roman" w:cs="Times New Roman"/>
          <w:sz w:val="24"/>
          <w:szCs w:val="24"/>
        </w:rPr>
        <w:t xml:space="preserve"> nakon čega je stanje svih računa 0 kuna.</w:t>
      </w:r>
    </w:p>
    <w:p w14:paraId="5B8BF1C1" w14:textId="77777777" w:rsidR="000C72B3" w:rsidRPr="00CA27C3" w:rsidRDefault="000C72B3" w:rsidP="000C7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64DC9" w14:textId="77777777" w:rsidR="000C72B3" w:rsidRPr="00CA27C3" w:rsidRDefault="000C72B3" w:rsidP="000C7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7C3">
        <w:rPr>
          <w:rFonts w:ascii="Times New Roman" w:hAnsi="Times New Roman" w:cs="Times New Roman"/>
          <w:sz w:val="24"/>
          <w:szCs w:val="24"/>
        </w:rPr>
        <w:t xml:space="preserve">Obje Ustanove dostavljaju Ministarstvu negativni zahtjev na iznos od 100 kuna, čime se rashodi Ustanova iskazani u riznici Ministarstva smanjuju za nepotrošenih 200 kuna. To se u riznici Ministarstva evidentira na računu </w:t>
      </w:r>
      <w:r w:rsidRPr="0053545E">
        <w:rPr>
          <w:rFonts w:ascii="Times New Roman" w:hAnsi="Times New Roman" w:cs="Times New Roman"/>
          <w:i/>
          <w:sz w:val="24"/>
          <w:szCs w:val="24"/>
        </w:rPr>
        <w:t>12921</w:t>
      </w:r>
      <w:r w:rsidRPr="00CA27C3">
        <w:rPr>
          <w:rFonts w:ascii="Times New Roman" w:hAnsi="Times New Roman" w:cs="Times New Roman"/>
          <w:sz w:val="24"/>
          <w:szCs w:val="24"/>
        </w:rPr>
        <w:t xml:space="preserve">. Uplata sredstava u sljedećoj godini u riznici Ministarstva evidentira se zaduženjem računa </w:t>
      </w:r>
      <w:r w:rsidRPr="0053545E">
        <w:rPr>
          <w:rFonts w:ascii="Times New Roman" w:hAnsi="Times New Roman" w:cs="Times New Roman"/>
          <w:i/>
          <w:sz w:val="24"/>
          <w:szCs w:val="24"/>
        </w:rPr>
        <w:t>16721</w:t>
      </w:r>
      <w:r w:rsidRPr="00CA27C3">
        <w:rPr>
          <w:rFonts w:ascii="Times New Roman" w:hAnsi="Times New Roman" w:cs="Times New Roman"/>
          <w:sz w:val="24"/>
          <w:szCs w:val="24"/>
        </w:rPr>
        <w:t xml:space="preserve"> uz odobrenje računa </w:t>
      </w:r>
      <w:r w:rsidRPr="0053545E">
        <w:rPr>
          <w:rFonts w:ascii="Times New Roman" w:hAnsi="Times New Roman" w:cs="Times New Roman"/>
          <w:i/>
          <w:sz w:val="24"/>
          <w:szCs w:val="24"/>
        </w:rPr>
        <w:t>12921</w:t>
      </w:r>
      <w:r w:rsidRPr="00CA27C3">
        <w:rPr>
          <w:rFonts w:ascii="Times New Roman" w:hAnsi="Times New Roman" w:cs="Times New Roman"/>
          <w:sz w:val="24"/>
          <w:szCs w:val="24"/>
        </w:rPr>
        <w:t>.</w:t>
      </w:r>
    </w:p>
    <w:p w14:paraId="2CA2D53D" w14:textId="77777777" w:rsidR="000C72B3" w:rsidRPr="00CA27C3" w:rsidRDefault="000C72B3" w:rsidP="000C7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7A983" w14:textId="7DCE409F" w:rsidR="00F376CB" w:rsidRPr="00F376CB" w:rsidRDefault="000C72B3" w:rsidP="00F37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7C3">
        <w:rPr>
          <w:rFonts w:ascii="Times New Roman" w:hAnsi="Times New Roman" w:cs="Times New Roman"/>
          <w:sz w:val="24"/>
          <w:szCs w:val="24"/>
        </w:rPr>
        <w:t xml:space="preserve">Ministarstvo će u svojim financijskim izvještajima razine 11 za tekuću godinu iskazati 100 kuna na odjeljku </w:t>
      </w:r>
      <w:r w:rsidR="0053545E" w:rsidRPr="009D6270">
        <w:rPr>
          <w:rFonts w:ascii="Times New Roman" w:hAnsi="Times New Roman" w:cs="Times New Roman"/>
          <w:i/>
          <w:sz w:val="24"/>
          <w:szCs w:val="24"/>
        </w:rPr>
        <w:t>1292</w:t>
      </w:r>
      <w:r w:rsidR="00F376CB">
        <w:rPr>
          <w:rFonts w:ascii="Times New Roman" w:hAnsi="Times New Roman" w:cs="Times New Roman"/>
          <w:sz w:val="20"/>
          <w:szCs w:val="20"/>
        </w:rPr>
        <w:t xml:space="preserve"> </w:t>
      </w:r>
      <w:r w:rsidR="00F376CB" w:rsidRPr="00F376CB">
        <w:rPr>
          <w:rFonts w:ascii="Times New Roman" w:hAnsi="Times New Roman" w:cs="Times New Roman"/>
          <w:sz w:val="24"/>
          <w:szCs w:val="24"/>
        </w:rPr>
        <w:t xml:space="preserve">i na podskupini </w:t>
      </w:r>
      <w:r w:rsidR="00F376CB" w:rsidRPr="009D6270">
        <w:rPr>
          <w:rFonts w:ascii="Times New Roman" w:hAnsi="Times New Roman" w:cs="Times New Roman"/>
          <w:i/>
          <w:sz w:val="24"/>
          <w:szCs w:val="24"/>
        </w:rPr>
        <w:t>6391</w:t>
      </w:r>
      <w:r w:rsidR="00386E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6E4F">
        <w:rPr>
          <w:rFonts w:ascii="Times New Roman" w:hAnsi="Times New Roman" w:cs="Times New Roman"/>
          <w:sz w:val="24"/>
          <w:szCs w:val="24"/>
        </w:rPr>
        <w:t>(iznos koji Ustanova B treba vratiti u proračun)</w:t>
      </w:r>
      <w:r w:rsidR="00F376CB" w:rsidRPr="00F376CB">
        <w:rPr>
          <w:rFonts w:ascii="Times New Roman" w:hAnsi="Times New Roman" w:cs="Times New Roman"/>
          <w:sz w:val="24"/>
          <w:szCs w:val="24"/>
        </w:rPr>
        <w:t xml:space="preserve">. Sljedeće godine provest će ispravak početnog stanja zaduženjem računa </w:t>
      </w:r>
      <w:r w:rsidR="00F376CB" w:rsidRPr="009D6270">
        <w:rPr>
          <w:rFonts w:ascii="Times New Roman" w:hAnsi="Times New Roman" w:cs="Times New Roman"/>
          <w:i/>
          <w:sz w:val="24"/>
          <w:szCs w:val="24"/>
        </w:rPr>
        <w:t>12921</w:t>
      </w:r>
      <w:r w:rsidR="00F376CB" w:rsidRPr="00F376CB">
        <w:rPr>
          <w:rFonts w:ascii="Times New Roman" w:hAnsi="Times New Roman" w:cs="Times New Roman"/>
          <w:sz w:val="24"/>
          <w:szCs w:val="24"/>
        </w:rPr>
        <w:t xml:space="preserve"> uz odobrenje računa rezultata (</w:t>
      </w:r>
      <w:r w:rsidR="00F376CB" w:rsidRPr="009D6270">
        <w:rPr>
          <w:rFonts w:ascii="Times New Roman" w:hAnsi="Times New Roman" w:cs="Times New Roman"/>
          <w:i/>
          <w:sz w:val="24"/>
          <w:szCs w:val="24"/>
        </w:rPr>
        <w:t>922</w:t>
      </w:r>
      <w:r w:rsidR="00F376CB" w:rsidRPr="00F376CB">
        <w:rPr>
          <w:rFonts w:ascii="Times New Roman" w:hAnsi="Times New Roman" w:cs="Times New Roman"/>
          <w:sz w:val="24"/>
          <w:szCs w:val="24"/>
        </w:rPr>
        <w:t>) za 100 kuna</w:t>
      </w:r>
      <w:r w:rsidR="00386E4F">
        <w:rPr>
          <w:rFonts w:ascii="Times New Roman" w:hAnsi="Times New Roman" w:cs="Times New Roman"/>
          <w:sz w:val="24"/>
          <w:szCs w:val="24"/>
        </w:rPr>
        <w:t xml:space="preserve"> (iznos koji Ustanova A treba vratiti u proračun)</w:t>
      </w:r>
      <w:r w:rsidR="00F376CB" w:rsidRPr="00F376CB">
        <w:rPr>
          <w:rFonts w:ascii="Times New Roman" w:hAnsi="Times New Roman" w:cs="Times New Roman"/>
          <w:sz w:val="24"/>
          <w:szCs w:val="24"/>
        </w:rPr>
        <w:t xml:space="preserve">, dok će uplatu sredstava u proračun u iznosu od 200 kuna evidentirati zaduženjem računa </w:t>
      </w:r>
      <w:r w:rsidR="00F376CB" w:rsidRPr="009D6270">
        <w:rPr>
          <w:rFonts w:ascii="Times New Roman" w:hAnsi="Times New Roman" w:cs="Times New Roman"/>
          <w:i/>
          <w:sz w:val="24"/>
          <w:szCs w:val="24"/>
        </w:rPr>
        <w:t>16721</w:t>
      </w:r>
      <w:r w:rsidR="00F376CB" w:rsidRPr="00F376CB">
        <w:rPr>
          <w:rFonts w:ascii="Times New Roman" w:hAnsi="Times New Roman" w:cs="Times New Roman"/>
          <w:sz w:val="24"/>
          <w:szCs w:val="24"/>
        </w:rPr>
        <w:t xml:space="preserve"> uz odobrenje računa </w:t>
      </w:r>
      <w:r w:rsidR="00F376CB" w:rsidRPr="009D6270">
        <w:rPr>
          <w:rFonts w:ascii="Times New Roman" w:hAnsi="Times New Roman" w:cs="Times New Roman"/>
          <w:i/>
          <w:sz w:val="24"/>
          <w:szCs w:val="24"/>
        </w:rPr>
        <w:t>12921</w:t>
      </w:r>
      <w:r w:rsidR="00F376CB" w:rsidRPr="00F376CB">
        <w:rPr>
          <w:rFonts w:ascii="Times New Roman" w:hAnsi="Times New Roman" w:cs="Times New Roman"/>
          <w:sz w:val="24"/>
          <w:szCs w:val="24"/>
        </w:rPr>
        <w:t xml:space="preserve">. Poslije svih transakcija imat će 200 kuna na računima </w:t>
      </w:r>
      <w:r w:rsidR="00F376CB" w:rsidRPr="009D6270">
        <w:rPr>
          <w:rFonts w:ascii="Times New Roman" w:hAnsi="Times New Roman" w:cs="Times New Roman"/>
          <w:i/>
          <w:sz w:val="24"/>
          <w:szCs w:val="24"/>
        </w:rPr>
        <w:t>16721</w:t>
      </w:r>
      <w:r w:rsidR="00F376CB" w:rsidRPr="00F376CB">
        <w:rPr>
          <w:rFonts w:ascii="Times New Roman" w:hAnsi="Times New Roman" w:cs="Times New Roman"/>
          <w:sz w:val="24"/>
          <w:szCs w:val="24"/>
        </w:rPr>
        <w:t xml:space="preserve"> i </w:t>
      </w:r>
      <w:r w:rsidR="00F376CB" w:rsidRPr="009D6270">
        <w:rPr>
          <w:rFonts w:ascii="Times New Roman" w:hAnsi="Times New Roman" w:cs="Times New Roman"/>
          <w:i/>
          <w:sz w:val="24"/>
          <w:szCs w:val="24"/>
        </w:rPr>
        <w:t>922</w:t>
      </w:r>
      <w:r w:rsidR="00F376CB" w:rsidRPr="00F376CB">
        <w:rPr>
          <w:rFonts w:ascii="Times New Roman" w:hAnsi="Times New Roman" w:cs="Times New Roman"/>
          <w:sz w:val="24"/>
          <w:szCs w:val="24"/>
        </w:rPr>
        <w:t>.</w:t>
      </w:r>
    </w:p>
    <w:p w14:paraId="7DDB47FE" w14:textId="11BF1A7B" w:rsidR="000C72B3" w:rsidRPr="00CA27C3" w:rsidRDefault="000C72B3" w:rsidP="000C7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F18A7" w14:textId="2D4D01FD" w:rsidR="00331C22" w:rsidRPr="00CA27C3" w:rsidRDefault="000C72B3" w:rsidP="000C7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7C3">
        <w:rPr>
          <w:rFonts w:ascii="Times New Roman" w:hAnsi="Times New Roman" w:cs="Times New Roman"/>
          <w:sz w:val="24"/>
          <w:szCs w:val="24"/>
        </w:rPr>
        <w:t xml:space="preserve">U Državnoj riznici u tekućoj godini na glavi </w:t>
      </w:r>
      <w:r w:rsidRPr="009D6270">
        <w:rPr>
          <w:rFonts w:ascii="Times New Roman" w:hAnsi="Times New Roman" w:cs="Times New Roman"/>
          <w:i/>
          <w:sz w:val="24"/>
          <w:szCs w:val="24"/>
        </w:rPr>
        <w:t>10208</w:t>
      </w:r>
      <w:r w:rsidRPr="00CA27C3">
        <w:rPr>
          <w:rFonts w:ascii="Times New Roman" w:hAnsi="Times New Roman" w:cs="Times New Roman"/>
          <w:sz w:val="24"/>
          <w:szCs w:val="24"/>
        </w:rPr>
        <w:t xml:space="preserve"> iskazan je prihod na raču</w:t>
      </w:r>
      <w:r w:rsidR="00331C22" w:rsidRPr="00CA27C3">
        <w:rPr>
          <w:rFonts w:ascii="Times New Roman" w:hAnsi="Times New Roman" w:cs="Times New Roman"/>
          <w:sz w:val="24"/>
          <w:szCs w:val="24"/>
        </w:rPr>
        <w:t xml:space="preserve">nu </w:t>
      </w:r>
      <w:r w:rsidR="00331C22" w:rsidRPr="009D6270">
        <w:rPr>
          <w:rFonts w:ascii="Times New Roman" w:hAnsi="Times New Roman" w:cs="Times New Roman"/>
          <w:i/>
          <w:sz w:val="24"/>
          <w:szCs w:val="24"/>
        </w:rPr>
        <w:t>65264</w:t>
      </w:r>
      <w:r w:rsidR="00331C22" w:rsidRPr="00CA27C3">
        <w:rPr>
          <w:rFonts w:ascii="Times New Roman" w:hAnsi="Times New Roman" w:cs="Times New Roman"/>
          <w:sz w:val="24"/>
          <w:szCs w:val="24"/>
        </w:rPr>
        <w:t xml:space="preserve"> u iznosu od 2.000 kuna.</w:t>
      </w:r>
      <w:r w:rsidRPr="00CA27C3">
        <w:rPr>
          <w:rFonts w:ascii="Times New Roman" w:hAnsi="Times New Roman" w:cs="Times New Roman"/>
          <w:sz w:val="24"/>
          <w:szCs w:val="24"/>
        </w:rPr>
        <w:t xml:space="preserve"> </w:t>
      </w:r>
      <w:r w:rsidR="00331C22" w:rsidRPr="00CA27C3">
        <w:rPr>
          <w:rFonts w:ascii="Times New Roman" w:hAnsi="Times New Roman" w:cs="Times New Roman"/>
          <w:sz w:val="24"/>
          <w:szCs w:val="24"/>
        </w:rPr>
        <w:t xml:space="preserve">Kako se državni proračun donosi i izvršava na novčanom načelu, isplata sredstava iz državnog proračuna </w:t>
      </w:r>
      <w:r w:rsidR="00386E4F">
        <w:rPr>
          <w:rFonts w:ascii="Times New Roman" w:hAnsi="Times New Roman" w:cs="Times New Roman"/>
          <w:sz w:val="24"/>
          <w:szCs w:val="24"/>
        </w:rPr>
        <w:t xml:space="preserve">na račune Ustanova </w:t>
      </w:r>
      <w:r w:rsidR="00331C22" w:rsidRPr="00CA27C3">
        <w:rPr>
          <w:rFonts w:ascii="Times New Roman" w:hAnsi="Times New Roman" w:cs="Times New Roman"/>
          <w:sz w:val="24"/>
          <w:szCs w:val="24"/>
        </w:rPr>
        <w:t xml:space="preserve">evidentira se u državnom proračunu kao rashod na glavi </w:t>
      </w:r>
      <w:r w:rsidR="00331C22" w:rsidRPr="00CA27C3">
        <w:rPr>
          <w:rFonts w:ascii="Times New Roman" w:hAnsi="Times New Roman" w:cs="Times New Roman"/>
          <w:i/>
          <w:sz w:val="24"/>
          <w:szCs w:val="24"/>
        </w:rPr>
        <w:t>10208 Proračunski korisnici u socijalnoj skrbi</w:t>
      </w:r>
      <w:r w:rsidR="00331C22" w:rsidRPr="00CA27C3">
        <w:rPr>
          <w:rFonts w:ascii="Times New Roman" w:hAnsi="Times New Roman" w:cs="Times New Roman"/>
          <w:sz w:val="24"/>
          <w:szCs w:val="24"/>
        </w:rPr>
        <w:t>. Taj rashod plaćen je na teret ostvarenog prih</w:t>
      </w:r>
      <w:r w:rsidR="00386E4F">
        <w:rPr>
          <w:rFonts w:ascii="Times New Roman" w:hAnsi="Times New Roman" w:cs="Times New Roman"/>
          <w:sz w:val="24"/>
          <w:szCs w:val="24"/>
        </w:rPr>
        <w:t>oda te ili neke druge Ustanove.</w:t>
      </w:r>
    </w:p>
    <w:p w14:paraId="76D4D33C" w14:textId="77777777" w:rsidR="0035567E" w:rsidRPr="00CA27C3" w:rsidRDefault="0035567E" w:rsidP="0035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350F9" w14:textId="77777777" w:rsidR="0035567E" w:rsidRPr="00CA27C3" w:rsidRDefault="0035567E" w:rsidP="00355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7C3">
        <w:rPr>
          <w:rFonts w:ascii="Times New Roman" w:hAnsi="Times New Roman" w:cs="Times New Roman"/>
          <w:sz w:val="24"/>
          <w:szCs w:val="24"/>
        </w:rPr>
        <w:t xml:space="preserve">Nepotrošena sredstva za koja na dan 31. prosinca tekuće godine nemaju nastalih obveza Ustanove trebaju uplatiti u proračun do 31. siječnja sljedeće godine. Uplatu sredstava u državni proračun provest će na isti način kao što provode uplatu prihoda tijekom godine s modelom 65 i pozivom na broj primatelja: </w:t>
      </w:r>
      <w:r w:rsidRPr="00CA27C3">
        <w:rPr>
          <w:rFonts w:ascii="Times New Roman" w:hAnsi="Times New Roman" w:cs="Times New Roman"/>
          <w:i/>
          <w:sz w:val="24"/>
          <w:szCs w:val="24"/>
        </w:rPr>
        <w:t xml:space="preserve">7005-302-RKP uplatitelja-P4, </w:t>
      </w:r>
      <w:r w:rsidRPr="00CA27C3">
        <w:rPr>
          <w:rFonts w:ascii="Times New Roman" w:hAnsi="Times New Roman" w:cs="Times New Roman"/>
          <w:sz w:val="24"/>
          <w:szCs w:val="24"/>
        </w:rPr>
        <w:t xml:space="preserve">gdje je podatak P4 godina na koju se odnosi uplata. Navedena uplata evidentirat će se u državnom proračunu kao prihod na računu </w:t>
      </w:r>
      <w:r w:rsidRPr="00CA27C3">
        <w:rPr>
          <w:rFonts w:ascii="Times New Roman" w:hAnsi="Times New Roman" w:cs="Times New Roman"/>
          <w:i/>
          <w:sz w:val="24"/>
          <w:szCs w:val="24"/>
        </w:rPr>
        <w:t>65264</w:t>
      </w:r>
      <w:r w:rsidRPr="00CA27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085271" w14:textId="77777777" w:rsidR="0035567E" w:rsidRPr="00CA27C3" w:rsidRDefault="0035567E" w:rsidP="000C7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42784" w14:textId="7E520B17" w:rsidR="000C72B3" w:rsidRPr="00CA27C3" w:rsidRDefault="000C72B3" w:rsidP="000C7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7C3">
        <w:rPr>
          <w:rFonts w:ascii="Times New Roman" w:hAnsi="Times New Roman" w:cs="Times New Roman"/>
          <w:sz w:val="24"/>
          <w:szCs w:val="24"/>
        </w:rPr>
        <w:t xml:space="preserve">Nakon što Ustanove u sljedećoj godini uplate 200 kuna u proračun, što se u državnom proračunu evidentira kao prihod na računu </w:t>
      </w:r>
      <w:r w:rsidRPr="009D6270">
        <w:rPr>
          <w:rFonts w:ascii="Times New Roman" w:hAnsi="Times New Roman" w:cs="Times New Roman"/>
          <w:i/>
          <w:sz w:val="24"/>
          <w:szCs w:val="24"/>
        </w:rPr>
        <w:t>65264</w:t>
      </w:r>
      <w:r w:rsidRPr="00CA27C3">
        <w:rPr>
          <w:rFonts w:ascii="Times New Roman" w:hAnsi="Times New Roman" w:cs="Times New Roman"/>
          <w:sz w:val="24"/>
          <w:szCs w:val="24"/>
        </w:rPr>
        <w:t xml:space="preserve">, Ministarstvo treba dostaviti Državnoj riznici </w:t>
      </w:r>
      <w:r w:rsidR="0035567E" w:rsidRPr="00CA27C3">
        <w:rPr>
          <w:rFonts w:ascii="Times New Roman" w:hAnsi="Times New Roman" w:cs="Times New Roman"/>
          <w:sz w:val="24"/>
          <w:szCs w:val="24"/>
        </w:rPr>
        <w:t xml:space="preserve">istovremeno </w:t>
      </w:r>
      <w:r w:rsidRPr="00CA27C3">
        <w:rPr>
          <w:rFonts w:ascii="Times New Roman" w:hAnsi="Times New Roman" w:cs="Times New Roman"/>
          <w:sz w:val="24"/>
          <w:szCs w:val="24"/>
        </w:rPr>
        <w:t>dva naloga za preknjiženje</w:t>
      </w:r>
      <w:r w:rsidR="0035567E" w:rsidRPr="00CA27C3">
        <w:rPr>
          <w:rFonts w:ascii="Times New Roman" w:hAnsi="Times New Roman" w:cs="Times New Roman"/>
          <w:sz w:val="24"/>
          <w:szCs w:val="24"/>
        </w:rPr>
        <w:t xml:space="preserve"> sa zbrojem nepotrošenih sredstava svih Ustanova radi provođenja odgovarajućih knjiženja u SAP sustavu.</w:t>
      </w:r>
      <w:r w:rsidRPr="00CA27C3">
        <w:rPr>
          <w:rFonts w:ascii="Times New Roman" w:hAnsi="Times New Roman" w:cs="Times New Roman"/>
          <w:sz w:val="24"/>
          <w:szCs w:val="24"/>
        </w:rPr>
        <w:t xml:space="preserve"> </w:t>
      </w:r>
      <w:r w:rsidR="0035567E" w:rsidRPr="00CA27C3">
        <w:rPr>
          <w:rFonts w:ascii="Times New Roman" w:hAnsi="Times New Roman" w:cs="Times New Roman"/>
          <w:sz w:val="24"/>
          <w:szCs w:val="24"/>
        </w:rPr>
        <w:t>P</w:t>
      </w:r>
      <w:r w:rsidRPr="00CA27C3">
        <w:rPr>
          <w:rFonts w:ascii="Times New Roman" w:hAnsi="Times New Roman" w:cs="Times New Roman"/>
          <w:sz w:val="24"/>
          <w:szCs w:val="24"/>
        </w:rPr>
        <w:t xml:space="preserve">rvim nalogom </w:t>
      </w:r>
      <w:r w:rsidR="0035567E" w:rsidRPr="00CA27C3">
        <w:rPr>
          <w:rFonts w:ascii="Times New Roman" w:hAnsi="Times New Roman" w:cs="Times New Roman"/>
          <w:sz w:val="24"/>
          <w:szCs w:val="24"/>
        </w:rPr>
        <w:t>s datumom 31. prosinca tekuće godine umanjit će se rashodi iskazani na glavi</w:t>
      </w:r>
      <w:r w:rsidR="0035567E" w:rsidRPr="00CA27C3">
        <w:rPr>
          <w:rFonts w:ascii="Times New Roman" w:hAnsi="Times New Roman" w:cs="Times New Roman"/>
          <w:i/>
          <w:sz w:val="24"/>
          <w:szCs w:val="24"/>
        </w:rPr>
        <w:t xml:space="preserve"> 10208 Proračunski korisnici u socijalnoj skrbi</w:t>
      </w:r>
      <w:r w:rsidR="0035567E" w:rsidRPr="00CA27C3">
        <w:rPr>
          <w:rFonts w:ascii="Times New Roman" w:hAnsi="Times New Roman" w:cs="Times New Roman"/>
          <w:sz w:val="24"/>
          <w:szCs w:val="24"/>
        </w:rPr>
        <w:t xml:space="preserve"> </w:t>
      </w:r>
      <w:r w:rsidRPr="00CA27C3">
        <w:rPr>
          <w:rFonts w:ascii="Times New Roman" w:hAnsi="Times New Roman" w:cs="Times New Roman"/>
          <w:sz w:val="24"/>
          <w:szCs w:val="24"/>
        </w:rPr>
        <w:t xml:space="preserve">u iznosu od 200 kuna i evidentirati potraživanje na računu </w:t>
      </w:r>
      <w:r w:rsidRPr="009D6270">
        <w:rPr>
          <w:rFonts w:ascii="Times New Roman" w:hAnsi="Times New Roman" w:cs="Times New Roman"/>
          <w:i/>
          <w:sz w:val="24"/>
          <w:szCs w:val="24"/>
        </w:rPr>
        <w:t>12941</w:t>
      </w:r>
      <w:r w:rsidR="0035567E" w:rsidRPr="00CA27C3">
        <w:rPr>
          <w:rFonts w:ascii="Times New Roman" w:hAnsi="Times New Roman" w:cs="Times New Roman"/>
          <w:sz w:val="24"/>
          <w:szCs w:val="24"/>
        </w:rPr>
        <w:t>.</w:t>
      </w:r>
      <w:r w:rsidRPr="00CA27C3">
        <w:rPr>
          <w:rFonts w:ascii="Times New Roman" w:hAnsi="Times New Roman" w:cs="Times New Roman"/>
          <w:sz w:val="24"/>
          <w:szCs w:val="24"/>
        </w:rPr>
        <w:t xml:space="preserve"> </w:t>
      </w:r>
      <w:r w:rsidR="00CA27C3" w:rsidRPr="00CA27C3">
        <w:rPr>
          <w:rFonts w:ascii="Times New Roman" w:hAnsi="Times New Roman" w:cs="Times New Roman"/>
          <w:sz w:val="24"/>
          <w:szCs w:val="24"/>
        </w:rPr>
        <w:t xml:space="preserve">Na ovaj način u državnom proračunu u tekućoj godini bit će iskazani samo plaćeni rashodi Ustanova. </w:t>
      </w:r>
      <w:r w:rsidR="0035567E" w:rsidRPr="00CA27C3">
        <w:rPr>
          <w:rFonts w:ascii="Times New Roman" w:hAnsi="Times New Roman" w:cs="Times New Roman"/>
          <w:sz w:val="24"/>
          <w:szCs w:val="24"/>
        </w:rPr>
        <w:t>D</w:t>
      </w:r>
      <w:r w:rsidRPr="00CA27C3">
        <w:rPr>
          <w:rFonts w:ascii="Times New Roman" w:hAnsi="Times New Roman" w:cs="Times New Roman"/>
          <w:sz w:val="24"/>
          <w:szCs w:val="24"/>
        </w:rPr>
        <w:t xml:space="preserve">rugim </w:t>
      </w:r>
      <w:r w:rsidR="00CA27C3" w:rsidRPr="00CA27C3">
        <w:rPr>
          <w:rFonts w:ascii="Times New Roman" w:hAnsi="Times New Roman" w:cs="Times New Roman"/>
          <w:sz w:val="24"/>
          <w:szCs w:val="24"/>
        </w:rPr>
        <w:t xml:space="preserve">nalogom evidentirat će se zbroj uplata sredstava izvršenih u sljedećoj godini i to umanjenjem računa </w:t>
      </w:r>
      <w:r w:rsidR="00CA27C3" w:rsidRPr="00CA27C3">
        <w:rPr>
          <w:rFonts w:ascii="Times New Roman" w:hAnsi="Times New Roman" w:cs="Times New Roman"/>
          <w:i/>
          <w:sz w:val="24"/>
          <w:szCs w:val="24"/>
        </w:rPr>
        <w:t xml:space="preserve">65264 </w:t>
      </w:r>
      <w:r w:rsidR="00CA27C3" w:rsidRPr="00CA27C3">
        <w:rPr>
          <w:rFonts w:ascii="Times New Roman" w:hAnsi="Times New Roman" w:cs="Times New Roman"/>
          <w:sz w:val="24"/>
          <w:szCs w:val="24"/>
        </w:rPr>
        <w:t xml:space="preserve">(prihod je evidentiran u tekućoj godini kad ga je ustanova naplatila) uz odobrenje računa </w:t>
      </w:r>
      <w:r w:rsidR="00CA27C3" w:rsidRPr="009D6270">
        <w:rPr>
          <w:rFonts w:ascii="Times New Roman" w:hAnsi="Times New Roman" w:cs="Times New Roman"/>
          <w:i/>
          <w:sz w:val="24"/>
          <w:szCs w:val="24"/>
        </w:rPr>
        <w:t>12941</w:t>
      </w:r>
      <w:r w:rsidRPr="00CA27C3">
        <w:rPr>
          <w:rFonts w:ascii="Times New Roman" w:hAnsi="Times New Roman" w:cs="Times New Roman"/>
          <w:sz w:val="24"/>
          <w:szCs w:val="24"/>
        </w:rPr>
        <w:t xml:space="preserve">. Na kraju tekuće godine u državnom proračunu bit će evidentiran višak namjenskih sredstava na glavi </w:t>
      </w:r>
      <w:r w:rsidRPr="00386E4F">
        <w:rPr>
          <w:rFonts w:ascii="Times New Roman" w:hAnsi="Times New Roman" w:cs="Times New Roman"/>
          <w:i/>
          <w:sz w:val="24"/>
          <w:szCs w:val="24"/>
        </w:rPr>
        <w:t>10208</w:t>
      </w:r>
      <w:r w:rsidRPr="00CA27C3">
        <w:rPr>
          <w:rFonts w:ascii="Times New Roman" w:hAnsi="Times New Roman" w:cs="Times New Roman"/>
          <w:sz w:val="24"/>
          <w:szCs w:val="24"/>
        </w:rPr>
        <w:t xml:space="preserve"> u iznosu od 200 kuna. Taj iznos iskazat će se u Bilanci razine 13 na računima </w:t>
      </w:r>
      <w:r w:rsidRPr="009D6270">
        <w:rPr>
          <w:rFonts w:ascii="Times New Roman" w:hAnsi="Times New Roman" w:cs="Times New Roman"/>
          <w:i/>
          <w:sz w:val="24"/>
          <w:szCs w:val="24"/>
        </w:rPr>
        <w:t>12941</w:t>
      </w:r>
      <w:r w:rsidRPr="00CA27C3">
        <w:rPr>
          <w:rFonts w:ascii="Times New Roman" w:hAnsi="Times New Roman" w:cs="Times New Roman"/>
          <w:sz w:val="24"/>
          <w:szCs w:val="24"/>
        </w:rPr>
        <w:t xml:space="preserve"> i </w:t>
      </w:r>
      <w:r w:rsidRPr="009D6270">
        <w:rPr>
          <w:rFonts w:ascii="Times New Roman" w:hAnsi="Times New Roman" w:cs="Times New Roman"/>
          <w:i/>
          <w:sz w:val="24"/>
          <w:szCs w:val="24"/>
        </w:rPr>
        <w:t>23956</w:t>
      </w:r>
      <w:r w:rsidRPr="00CA27C3">
        <w:rPr>
          <w:rFonts w:ascii="Times New Roman" w:hAnsi="Times New Roman" w:cs="Times New Roman"/>
          <w:sz w:val="24"/>
          <w:szCs w:val="24"/>
        </w:rPr>
        <w:t xml:space="preserve">. Sljedeće godine nakon svih transakcija u Državnoj riznici bit će iskazano 200 kuna na računima </w:t>
      </w:r>
      <w:r w:rsidRPr="009D6270">
        <w:rPr>
          <w:rFonts w:ascii="Times New Roman" w:hAnsi="Times New Roman" w:cs="Times New Roman"/>
          <w:i/>
          <w:sz w:val="24"/>
          <w:szCs w:val="24"/>
        </w:rPr>
        <w:t>11111</w:t>
      </w:r>
      <w:r w:rsidRPr="00CA27C3">
        <w:rPr>
          <w:rFonts w:ascii="Times New Roman" w:hAnsi="Times New Roman" w:cs="Times New Roman"/>
          <w:sz w:val="24"/>
          <w:szCs w:val="24"/>
        </w:rPr>
        <w:t xml:space="preserve"> i </w:t>
      </w:r>
      <w:r w:rsidRPr="009D6270">
        <w:rPr>
          <w:rFonts w:ascii="Times New Roman" w:hAnsi="Times New Roman" w:cs="Times New Roman"/>
          <w:i/>
          <w:sz w:val="24"/>
          <w:szCs w:val="24"/>
        </w:rPr>
        <w:t>23956</w:t>
      </w:r>
      <w:r w:rsidRPr="00CA27C3">
        <w:rPr>
          <w:rFonts w:ascii="Times New Roman" w:hAnsi="Times New Roman" w:cs="Times New Roman"/>
          <w:sz w:val="24"/>
          <w:szCs w:val="24"/>
        </w:rPr>
        <w:t>.</w:t>
      </w:r>
      <w:r w:rsidR="00386E4F">
        <w:rPr>
          <w:rFonts w:ascii="Times New Roman" w:hAnsi="Times New Roman" w:cs="Times New Roman"/>
          <w:sz w:val="24"/>
          <w:szCs w:val="24"/>
        </w:rPr>
        <w:t xml:space="preserve"> To su prenesena nepotrošena sredstva prihoda koje će Ustanove po potrebi koristiti sljedeće godine.</w:t>
      </w:r>
    </w:p>
    <w:p w14:paraId="47BD7090" w14:textId="77777777" w:rsidR="001A1853" w:rsidRDefault="001A1853" w:rsidP="00713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BD9FE" w14:textId="018AD9B2" w:rsidR="007C3777" w:rsidRPr="00DA7BFE" w:rsidRDefault="002928C0" w:rsidP="007C377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Knjiženje u Ustanovi</w:t>
      </w:r>
      <w:r w:rsidR="00CA27C3">
        <w:rPr>
          <w:rFonts w:ascii="Times New Roman" w:hAnsi="Times New Roman" w:cs="Times New Roman"/>
          <w:i/>
          <w:sz w:val="24"/>
          <w:szCs w:val="24"/>
        </w:rPr>
        <w:t xml:space="preserve"> 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4501"/>
        <w:gridCol w:w="1261"/>
        <w:gridCol w:w="1277"/>
        <w:gridCol w:w="1842"/>
      </w:tblGrid>
      <w:tr w:rsidR="007C3777" w:rsidRPr="00F7081A" w14:paraId="0284DA3E" w14:textId="77777777" w:rsidTr="006E179E">
        <w:trPr>
          <w:trHeight w:val="156"/>
        </w:trPr>
        <w:tc>
          <w:tcPr>
            <w:tcW w:w="3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069EBE" w14:textId="77777777" w:rsidR="007C3777" w:rsidRPr="00F7081A" w:rsidRDefault="007C3777" w:rsidP="006E17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Red. br.</w:t>
            </w:r>
          </w:p>
        </w:tc>
        <w:tc>
          <w:tcPr>
            <w:tcW w:w="233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04C514" w14:textId="77777777" w:rsidR="007C3777" w:rsidRPr="00F7081A" w:rsidRDefault="007C3777" w:rsidP="006E17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Opis</w:t>
            </w:r>
          </w:p>
        </w:tc>
        <w:tc>
          <w:tcPr>
            <w:tcW w:w="65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095E58" w14:textId="77777777" w:rsidR="007C3777" w:rsidRPr="00F7081A" w:rsidRDefault="007C3777" w:rsidP="006E17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Iznos</w:t>
            </w:r>
          </w:p>
        </w:tc>
        <w:tc>
          <w:tcPr>
            <w:tcW w:w="161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7513CA" w14:textId="77777777" w:rsidR="007C3777" w:rsidRPr="00F7081A" w:rsidRDefault="007C3777" w:rsidP="006E17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Račun</w:t>
            </w:r>
          </w:p>
        </w:tc>
      </w:tr>
      <w:tr w:rsidR="007C3777" w:rsidRPr="00F7081A" w14:paraId="636B8765" w14:textId="77777777" w:rsidTr="006E179E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DB5364B" w14:textId="77777777" w:rsidR="007C3777" w:rsidRPr="00F7081A" w:rsidRDefault="007C3777" w:rsidP="006E1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BF0B6CF" w14:textId="77777777" w:rsidR="007C3777" w:rsidRPr="00F7081A" w:rsidRDefault="007C3777" w:rsidP="006E1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4" w:type="pct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CA212B2" w14:textId="77777777" w:rsidR="007C3777" w:rsidRPr="00F7081A" w:rsidRDefault="007C3777" w:rsidP="006E1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B3F4EE" w14:textId="77777777" w:rsidR="007C3777" w:rsidRPr="00F7081A" w:rsidRDefault="007C3777" w:rsidP="006E17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Duguje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C82620" w14:textId="77777777" w:rsidR="007C3777" w:rsidRPr="00F7081A" w:rsidRDefault="007C3777" w:rsidP="006E17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Potražuje</w:t>
            </w:r>
          </w:p>
        </w:tc>
      </w:tr>
      <w:tr w:rsidR="007C3777" w:rsidRPr="00F7081A" w14:paraId="6384A7F3" w14:textId="77777777" w:rsidTr="006E179E">
        <w:trPr>
          <w:trHeight w:val="39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360B81" w14:textId="1D65B6DB" w:rsidR="007C3777" w:rsidRDefault="007C3777" w:rsidP="00CA27C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641739" w14:textId="598A735A" w:rsidR="007C3777" w:rsidRDefault="00CA27C3" w:rsidP="006E179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Naplaćeni prihod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DBCADC" w14:textId="6EE5175F" w:rsidR="007C3777" w:rsidRPr="00F7081A" w:rsidRDefault="007C3777" w:rsidP="006E179E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CA27C3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  <w:r w:rsidR="00CA27C3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023C01" w14:textId="77777777" w:rsidR="007C3777" w:rsidRDefault="007C3777" w:rsidP="006E17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11121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C4C349" w14:textId="253EA24D" w:rsidR="007C3777" w:rsidRDefault="00CA27C3" w:rsidP="006E17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65264</w:t>
            </w:r>
          </w:p>
        </w:tc>
      </w:tr>
      <w:tr w:rsidR="00CA27C3" w:rsidRPr="00F7081A" w14:paraId="411E1EA1" w14:textId="77777777" w:rsidTr="006E179E">
        <w:trPr>
          <w:trHeight w:val="39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68B9A6" w14:textId="2F781884" w:rsidR="00CA27C3" w:rsidRDefault="00CA27C3" w:rsidP="006E179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A6D1C7" w14:textId="2D514B1C" w:rsidR="00CA27C3" w:rsidRDefault="00CA27C3" w:rsidP="006E179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Uplata prihoda u proračun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CA62CF" w14:textId="344BFBBE" w:rsidR="00CA27C3" w:rsidRDefault="00CA27C3" w:rsidP="006E179E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1.000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3D7CC9" w14:textId="0F9A070C" w:rsidR="00CA27C3" w:rsidRDefault="00CA27C3" w:rsidP="006E17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16721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E916D8" w14:textId="1E4CEDA2" w:rsidR="00CA27C3" w:rsidRDefault="00CA27C3" w:rsidP="006E17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11121</w:t>
            </w:r>
          </w:p>
        </w:tc>
      </w:tr>
      <w:tr w:rsidR="00CA27C3" w:rsidRPr="00F7081A" w14:paraId="4EAB339F" w14:textId="77777777" w:rsidTr="006E179E">
        <w:trPr>
          <w:trHeight w:val="39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BE36BE" w14:textId="230D17E0" w:rsidR="00CA27C3" w:rsidRDefault="00CA27C3" w:rsidP="006E179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3.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46F402" w14:textId="22BB2BC5" w:rsidR="00CA27C3" w:rsidRDefault="00CA27C3" w:rsidP="006E179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Primljeni račun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0BDA86" w14:textId="4859AEE9" w:rsidR="00CA27C3" w:rsidRDefault="00CA27C3" w:rsidP="006E179E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CB32CE" w14:textId="339805E0" w:rsidR="00CA27C3" w:rsidRDefault="00CA27C3" w:rsidP="006E17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3, 4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68C06E" w14:textId="6A26250F" w:rsidR="00CA27C3" w:rsidRDefault="00CA27C3" w:rsidP="006E17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23, 24</w:t>
            </w:r>
          </w:p>
        </w:tc>
      </w:tr>
      <w:tr w:rsidR="00CA27C3" w:rsidRPr="00F7081A" w14:paraId="3D819746" w14:textId="77777777" w:rsidTr="006E179E">
        <w:trPr>
          <w:trHeight w:val="39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2DB88B" w14:textId="11A239C7" w:rsidR="00CA27C3" w:rsidRDefault="00CA27C3" w:rsidP="006E179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0D8EA7" w14:textId="46CE2CD3" w:rsidR="00CA27C3" w:rsidRDefault="00CA27C3" w:rsidP="006E179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Plaćanje računa s računa proračuna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2674B6" w14:textId="022F9206" w:rsidR="00CA27C3" w:rsidRDefault="00CA27C3" w:rsidP="006E179E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582E01" w14:textId="2702C0E5" w:rsidR="00CA27C3" w:rsidRDefault="00CA27C3" w:rsidP="006E17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23, 24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E9A592" w14:textId="615DC2E1" w:rsidR="00CA27C3" w:rsidRDefault="00CA27C3" w:rsidP="006E17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16721</w:t>
            </w:r>
          </w:p>
        </w:tc>
      </w:tr>
      <w:tr w:rsidR="00CA27C3" w:rsidRPr="00F7081A" w14:paraId="5AF20477" w14:textId="77777777" w:rsidTr="006E179E">
        <w:trPr>
          <w:trHeight w:val="39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35841A" w14:textId="7B46A38F" w:rsidR="00CA27C3" w:rsidRDefault="00CA27C3" w:rsidP="006E179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19B621" w14:textId="00E6E865" w:rsidR="00CA27C3" w:rsidRDefault="00CA27C3" w:rsidP="00CA27C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Uplata sredstava na račun Ustanove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6D0447" w14:textId="7E90BEE0" w:rsidR="00CA27C3" w:rsidRDefault="00FA29A4" w:rsidP="006E179E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CA27C3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49EE08" w14:textId="1CA16400" w:rsidR="00CA27C3" w:rsidRDefault="00CA27C3" w:rsidP="006E17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11121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3DABBB" w14:textId="071993C5" w:rsidR="00CA27C3" w:rsidRDefault="00CA27C3" w:rsidP="006E17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16721</w:t>
            </w:r>
          </w:p>
        </w:tc>
      </w:tr>
      <w:tr w:rsidR="00CA27C3" w:rsidRPr="00F7081A" w14:paraId="6595A747" w14:textId="77777777" w:rsidTr="006E179E">
        <w:trPr>
          <w:trHeight w:val="39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ED66C2" w14:textId="2A477692" w:rsidR="00CA27C3" w:rsidRDefault="00AC640E" w:rsidP="00CA27C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8BF7C4" w14:textId="7F95D18B" w:rsidR="00CA27C3" w:rsidRDefault="00CA27C3" w:rsidP="00AC640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Preknjiženje 31.12. </w:t>
            </w:r>
            <w:r w:rsidR="00AC640E">
              <w:rPr>
                <w:rFonts w:ascii="Times New Roman" w:eastAsia="Times New Roman" w:hAnsi="Times New Roman" w:cs="Times New Roman"/>
                <w:lang w:eastAsia="hr-HR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AC640E">
              <w:rPr>
                <w:rFonts w:ascii="Times New Roman" w:eastAsia="Times New Roman" w:hAnsi="Times New Roman" w:cs="Times New Roman"/>
                <w:lang w:eastAsia="hr-HR"/>
              </w:rPr>
              <w:t>nepotrošeni iznos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AD0B80" w14:textId="77777777" w:rsidR="00CA27C3" w:rsidRDefault="00CA27C3" w:rsidP="00CA27C3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9ED330" w14:textId="77777777" w:rsidR="00CA27C3" w:rsidRDefault="00CA27C3" w:rsidP="00CA27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16721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18C04A" w14:textId="77777777" w:rsidR="00CA27C3" w:rsidRDefault="00CA27C3" w:rsidP="00CA27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23958</w:t>
            </w:r>
          </w:p>
        </w:tc>
      </w:tr>
      <w:tr w:rsidR="00CA27C3" w:rsidRPr="00F7081A" w14:paraId="5AD01129" w14:textId="77777777" w:rsidTr="006E179E">
        <w:trPr>
          <w:trHeight w:val="39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3F4B2D" w14:textId="18CD8D83" w:rsidR="00CA27C3" w:rsidRDefault="00AC640E" w:rsidP="00CA27C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33C4E7" w14:textId="60EF4608" w:rsidR="00CA27C3" w:rsidRDefault="00CA27C3" w:rsidP="00AC640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Preknjiženje 31.12. - </w:t>
            </w:r>
            <w:r w:rsidR="00AC640E">
              <w:rPr>
                <w:rFonts w:ascii="Times New Roman" w:eastAsia="Times New Roman" w:hAnsi="Times New Roman" w:cs="Times New Roman"/>
                <w:lang w:eastAsia="hr-HR"/>
              </w:rPr>
              <w:t>ne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povučen</w:t>
            </w:r>
            <w:r w:rsidR="00AC640E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AC640E">
              <w:rPr>
                <w:rFonts w:ascii="Times New Roman" w:eastAsia="Times New Roman" w:hAnsi="Times New Roman" w:cs="Times New Roman"/>
                <w:lang w:eastAsia="hr-HR"/>
              </w:rPr>
              <w:t>iznos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15BDA9" w14:textId="77777777" w:rsidR="00CA27C3" w:rsidRDefault="00CA27C3" w:rsidP="00CA27C3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1A043D" w14:textId="0470A2AD" w:rsidR="00CA27C3" w:rsidRDefault="00AC640E" w:rsidP="00CA27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36911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F0E6B8" w14:textId="0C1E60B4" w:rsidR="00CA27C3" w:rsidRPr="00464E2F" w:rsidRDefault="00AC640E" w:rsidP="00CA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64E2F">
              <w:rPr>
                <w:rFonts w:ascii="Times New Roman" w:eastAsia="Times New Roman" w:hAnsi="Times New Roman" w:cs="Times New Roman"/>
                <w:lang w:eastAsia="hr-HR"/>
              </w:rPr>
              <w:t>16721</w:t>
            </w:r>
          </w:p>
        </w:tc>
      </w:tr>
      <w:tr w:rsidR="00AC640E" w:rsidRPr="00F7081A" w14:paraId="60570B11" w14:textId="77777777" w:rsidTr="006E179E">
        <w:trPr>
          <w:trHeight w:val="39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E95573" w14:textId="0650877C" w:rsidR="00AC640E" w:rsidRDefault="00AC640E" w:rsidP="00CA27C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7FF81E" w14:textId="5A6A60A2" w:rsidR="00AC640E" w:rsidRDefault="00AC640E" w:rsidP="00AC640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Ispravak početnog stanja 1.1.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5E5A7B" w14:textId="0D5DB1E3" w:rsidR="00AC640E" w:rsidRDefault="00FA29A4" w:rsidP="00CA27C3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C21ABE" w14:textId="7CFD1CC6" w:rsidR="00AC640E" w:rsidRDefault="00FA29A4" w:rsidP="00CA27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922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88C0BD" w14:textId="1819CAAC" w:rsidR="00AC640E" w:rsidRPr="00464E2F" w:rsidRDefault="00464E2F" w:rsidP="00CA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64E2F">
              <w:rPr>
                <w:rFonts w:ascii="Times New Roman" w:eastAsia="Times New Roman" w:hAnsi="Times New Roman" w:cs="Times New Roman"/>
                <w:lang w:eastAsia="hr-HR"/>
              </w:rPr>
              <w:t>16721</w:t>
            </w:r>
          </w:p>
        </w:tc>
      </w:tr>
      <w:tr w:rsidR="00CA27C3" w:rsidRPr="00F7081A" w14:paraId="765931DF" w14:textId="77777777" w:rsidTr="006E179E">
        <w:trPr>
          <w:trHeight w:val="39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2F3672" w14:textId="33C65EFF" w:rsidR="00CA27C3" w:rsidRDefault="00FA29A4" w:rsidP="00CA27C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  <w:r w:rsidR="00CA27C3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48AA79" w14:textId="77777777" w:rsidR="00CA27C3" w:rsidRDefault="00CA27C3" w:rsidP="00CA2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Uplata u proračun u sljedećoj godini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C0D5EC" w14:textId="77777777" w:rsidR="00CA27C3" w:rsidRDefault="00CA27C3" w:rsidP="00CA27C3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DBA323" w14:textId="77777777" w:rsidR="00CA27C3" w:rsidRDefault="00CA27C3" w:rsidP="00CA27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23958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0E5ED7" w14:textId="77777777" w:rsidR="00CA27C3" w:rsidRDefault="00CA27C3" w:rsidP="00CA27C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11121</w:t>
            </w:r>
          </w:p>
        </w:tc>
      </w:tr>
    </w:tbl>
    <w:p w14:paraId="56DB3B0F" w14:textId="77777777" w:rsidR="007C3777" w:rsidRDefault="007C3777" w:rsidP="007C377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6035D8" w14:textId="3203631B" w:rsidR="00FA29A4" w:rsidRPr="00DA7BFE" w:rsidRDefault="00FA29A4" w:rsidP="00FA29A4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Knjiženje u Ustanovi B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4501"/>
        <w:gridCol w:w="1261"/>
        <w:gridCol w:w="1277"/>
        <w:gridCol w:w="1842"/>
      </w:tblGrid>
      <w:tr w:rsidR="00FA29A4" w:rsidRPr="00F7081A" w14:paraId="7EDA10BE" w14:textId="77777777" w:rsidTr="00FF32E9">
        <w:trPr>
          <w:trHeight w:val="156"/>
        </w:trPr>
        <w:tc>
          <w:tcPr>
            <w:tcW w:w="3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FE758F" w14:textId="77777777" w:rsidR="00FA29A4" w:rsidRPr="00F7081A" w:rsidRDefault="00FA29A4" w:rsidP="00FF3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Red. br.</w:t>
            </w:r>
          </w:p>
        </w:tc>
        <w:tc>
          <w:tcPr>
            <w:tcW w:w="233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F0E3D6" w14:textId="77777777" w:rsidR="00FA29A4" w:rsidRPr="00F7081A" w:rsidRDefault="00FA29A4" w:rsidP="00FF3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Opis</w:t>
            </w:r>
          </w:p>
        </w:tc>
        <w:tc>
          <w:tcPr>
            <w:tcW w:w="65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61705E" w14:textId="77777777" w:rsidR="00FA29A4" w:rsidRPr="00F7081A" w:rsidRDefault="00FA29A4" w:rsidP="00FF3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Iznos</w:t>
            </w:r>
          </w:p>
        </w:tc>
        <w:tc>
          <w:tcPr>
            <w:tcW w:w="161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20A802" w14:textId="77777777" w:rsidR="00FA29A4" w:rsidRPr="00F7081A" w:rsidRDefault="00FA29A4" w:rsidP="00FF3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Račun</w:t>
            </w:r>
          </w:p>
        </w:tc>
      </w:tr>
      <w:tr w:rsidR="00FA29A4" w:rsidRPr="00F7081A" w14:paraId="3809A6EF" w14:textId="77777777" w:rsidTr="00FF32E9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EC135D3" w14:textId="77777777" w:rsidR="00FA29A4" w:rsidRPr="00F7081A" w:rsidRDefault="00FA29A4" w:rsidP="00FF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53A893D" w14:textId="77777777" w:rsidR="00FA29A4" w:rsidRPr="00F7081A" w:rsidRDefault="00FA29A4" w:rsidP="00FF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4" w:type="pct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1AFBBBB" w14:textId="77777777" w:rsidR="00FA29A4" w:rsidRPr="00F7081A" w:rsidRDefault="00FA29A4" w:rsidP="00FF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C1D537" w14:textId="77777777" w:rsidR="00FA29A4" w:rsidRPr="00F7081A" w:rsidRDefault="00FA29A4" w:rsidP="00FF3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Duguje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1D887A" w14:textId="77777777" w:rsidR="00FA29A4" w:rsidRPr="00F7081A" w:rsidRDefault="00FA29A4" w:rsidP="00FF3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81A">
              <w:rPr>
                <w:rFonts w:ascii="Times New Roman" w:eastAsia="Times New Roman" w:hAnsi="Times New Roman" w:cs="Times New Roman"/>
                <w:lang w:eastAsia="hr-HR"/>
              </w:rPr>
              <w:t>Potražuje</w:t>
            </w:r>
          </w:p>
        </w:tc>
      </w:tr>
      <w:tr w:rsidR="00FA29A4" w:rsidRPr="00F7081A" w14:paraId="3FD65478" w14:textId="77777777" w:rsidTr="00FF32E9">
        <w:trPr>
          <w:trHeight w:val="39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55E6FA" w14:textId="77777777" w:rsidR="00FA29A4" w:rsidRDefault="00FA29A4" w:rsidP="00FF32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8B01F4" w14:textId="77777777" w:rsidR="00FA29A4" w:rsidRDefault="00FA29A4" w:rsidP="00FF32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Naplaćeni prihod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D6AE28" w14:textId="77777777" w:rsidR="00FA29A4" w:rsidRPr="00F7081A" w:rsidRDefault="00FA29A4" w:rsidP="00FF32E9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1.000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E3F711" w14:textId="77777777" w:rsidR="00FA29A4" w:rsidRDefault="00FA29A4" w:rsidP="00FF3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11121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8A2C68" w14:textId="77777777" w:rsidR="00FA29A4" w:rsidRDefault="00FA29A4" w:rsidP="00FF3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65264</w:t>
            </w:r>
          </w:p>
        </w:tc>
      </w:tr>
      <w:tr w:rsidR="00FA29A4" w:rsidRPr="00F7081A" w14:paraId="2CC3CB0C" w14:textId="77777777" w:rsidTr="00FF32E9">
        <w:trPr>
          <w:trHeight w:val="39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734C66" w14:textId="77777777" w:rsidR="00FA29A4" w:rsidRDefault="00FA29A4" w:rsidP="00FF32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469F81" w14:textId="77777777" w:rsidR="00FA29A4" w:rsidRDefault="00FA29A4" w:rsidP="00FF32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Uplata prihoda u proračun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61BF0D" w14:textId="77777777" w:rsidR="00FA29A4" w:rsidRDefault="00FA29A4" w:rsidP="00FF32E9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1.000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EB2F7D" w14:textId="77777777" w:rsidR="00FA29A4" w:rsidRDefault="00FA29A4" w:rsidP="00FF3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16721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89991E" w14:textId="77777777" w:rsidR="00FA29A4" w:rsidRDefault="00FA29A4" w:rsidP="00FF3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11121</w:t>
            </w:r>
          </w:p>
        </w:tc>
      </w:tr>
      <w:tr w:rsidR="00FA29A4" w:rsidRPr="00F7081A" w14:paraId="4760E898" w14:textId="77777777" w:rsidTr="00FF32E9">
        <w:trPr>
          <w:trHeight w:val="39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515935" w14:textId="77777777" w:rsidR="00FA29A4" w:rsidRDefault="00FA29A4" w:rsidP="00FF32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D83BE4" w14:textId="77777777" w:rsidR="00FA29A4" w:rsidRDefault="00FA29A4" w:rsidP="00FF32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Primljeni račun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7E7A90" w14:textId="39550FE3" w:rsidR="00FA29A4" w:rsidRDefault="00FA29A4" w:rsidP="00FF32E9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1.000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30ACE5" w14:textId="77777777" w:rsidR="00FA29A4" w:rsidRDefault="00FA29A4" w:rsidP="00FF3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3, 4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65AB14" w14:textId="77777777" w:rsidR="00FA29A4" w:rsidRDefault="00FA29A4" w:rsidP="00FF3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23, 24</w:t>
            </w:r>
          </w:p>
        </w:tc>
      </w:tr>
      <w:tr w:rsidR="00FA29A4" w:rsidRPr="00F7081A" w14:paraId="46FFDD35" w14:textId="77777777" w:rsidTr="00FF32E9">
        <w:trPr>
          <w:trHeight w:val="39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C7F040" w14:textId="77777777" w:rsidR="00FA29A4" w:rsidRDefault="00FA29A4" w:rsidP="00FF32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58A9B4" w14:textId="77777777" w:rsidR="00FA29A4" w:rsidRDefault="00FA29A4" w:rsidP="00FF32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Plaćanje računa s računa proračuna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73524F" w14:textId="6D3499F1" w:rsidR="00FA29A4" w:rsidRDefault="00FA29A4" w:rsidP="00FF32E9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1.000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29542D" w14:textId="77777777" w:rsidR="00FA29A4" w:rsidRDefault="00FA29A4" w:rsidP="00FF3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23, 24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8F1404" w14:textId="77777777" w:rsidR="00FA29A4" w:rsidRDefault="00FA29A4" w:rsidP="00FF3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16721</w:t>
            </w:r>
          </w:p>
        </w:tc>
      </w:tr>
      <w:tr w:rsidR="00FA29A4" w:rsidRPr="00F7081A" w14:paraId="6D19EFA1" w14:textId="77777777" w:rsidTr="00FF32E9">
        <w:trPr>
          <w:trHeight w:val="39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D6088D" w14:textId="77777777" w:rsidR="00FA29A4" w:rsidRDefault="00FA29A4" w:rsidP="00FF32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13024F" w14:textId="77777777" w:rsidR="00FA29A4" w:rsidRDefault="00FA29A4" w:rsidP="00FF32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Uplata sredstava na račun Ustanove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4C588F" w14:textId="642B272B" w:rsidR="00FA29A4" w:rsidRDefault="00FA29A4" w:rsidP="00FF32E9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EE20D8" w14:textId="77777777" w:rsidR="00FA29A4" w:rsidRDefault="00FA29A4" w:rsidP="00FF3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11121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6ECF78" w14:textId="3ED108A2" w:rsidR="00FA29A4" w:rsidRDefault="00FA29A4" w:rsidP="00FF3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63911</w:t>
            </w:r>
          </w:p>
        </w:tc>
      </w:tr>
      <w:tr w:rsidR="00FA29A4" w:rsidRPr="00F7081A" w14:paraId="32AF6F55" w14:textId="77777777" w:rsidTr="00FF32E9">
        <w:trPr>
          <w:trHeight w:val="39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0AE6CE" w14:textId="77777777" w:rsidR="00FA29A4" w:rsidRDefault="00FA29A4" w:rsidP="00FF32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45354B" w14:textId="77777777" w:rsidR="00FA29A4" w:rsidRDefault="00FA29A4" w:rsidP="00FF32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Preknjiženje 31.12. – nepotrošeni iznos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1A4A86" w14:textId="77777777" w:rsidR="00FA29A4" w:rsidRDefault="00FA29A4" w:rsidP="00FF32E9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A9CD13" w14:textId="6CDB1570" w:rsidR="00FA29A4" w:rsidRDefault="00FA29A4" w:rsidP="00FF3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C5BCAE" w14:textId="4F7E0254" w:rsidR="00FA29A4" w:rsidRPr="00FA29A4" w:rsidRDefault="00FA29A4" w:rsidP="00FA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FA29A4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-63911</w:t>
            </w:r>
          </w:p>
          <w:p w14:paraId="4E2D15F0" w14:textId="6FE43693" w:rsidR="00FA29A4" w:rsidRDefault="00FA29A4" w:rsidP="00FF3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23958</w:t>
            </w:r>
          </w:p>
        </w:tc>
      </w:tr>
      <w:tr w:rsidR="00FA29A4" w:rsidRPr="00F7081A" w14:paraId="04F4526C" w14:textId="77777777" w:rsidTr="00FF32E9">
        <w:trPr>
          <w:trHeight w:val="39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615F62" w14:textId="7E646747" w:rsidR="00FA29A4" w:rsidRDefault="00FA29A4" w:rsidP="00FA29A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94F703" w14:textId="77777777" w:rsidR="00FA29A4" w:rsidRDefault="00FA29A4" w:rsidP="00FA29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Uplata u proračun u sljedećoj godini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D501B6" w14:textId="77777777" w:rsidR="00FA29A4" w:rsidRDefault="00FA29A4" w:rsidP="00FA29A4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AF71DE" w14:textId="77777777" w:rsidR="00FA29A4" w:rsidRDefault="00FA29A4" w:rsidP="00FA29A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23958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B027D1" w14:textId="77777777" w:rsidR="00FA29A4" w:rsidRDefault="00FA29A4" w:rsidP="00FA29A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11121</w:t>
            </w:r>
          </w:p>
        </w:tc>
      </w:tr>
    </w:tbl>
    <w:p w14:paraId="4ABF7109" w14:textId="77777777" w:rsidR="00FA29A4" w:rsidRDefault="00FA29A4" w:rsidP="007C377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375A2D0" w14:textId="77777777" w:rsidR="007C3777" w:rsidRPr="001A1853" w:rsidRDefault="007C3777" w:rsidP="007C377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853">
        <w:rPr>
          <w:rFonts w:ascii="Times New Roman" w:hAnsi="Times New Roman" w:cs="Times New Roman"/>
          <w:i/>
          <w:sz w:val="24"/>
          <w:szCs w:val="24"/>
        </w:rPr>
        <w:t>Knjiženje u riznici Ministarstva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4501"/>
        <w:gridCol w:w="1261"/>
        <w:gridCol w:w="1277"/>
        <w:gridCol w:w="1842"/>
      </w:tblGrid>
      <w:tr w:rsidR="001A1853" w:rsidRPr="001A1853" w14:paraId="5AF5FE64" w14:textId="77777777" w:rsidTr="006E179E">
        <w:trPr>
          <w:trHeight w:val="156"/>
        </w:trPr>
        <w:tc>
          <w:tcPr>
            <w:tcW w:w="3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F3E2C6" w14:textId="77777777" w:rsidR="007C3777" w:rsidRPr="001A1853" w:rsidRDefault="007C3777" w:rsidP="006E17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53">
              <w:rPr>
                <w:rFonts w:ascii="Times New Roman" w:eastAsia="Times New Roman" w:hAnsi="Times New Roman" w:cs="Times New Roman"/>
                <w:lang w:eastAsia="hr-HR"/>
              </w:rPr>
              <w:t>Red. br.</w:t>
            </w:r>
          </w:p>
        </w:tc>
        <w:tc>
          <w:tcPr>
            <w:tcW w:w="233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4F9E46" w14:textId="77777777" w:rsidR="007C3777" w:rsidRPr="001A1853" w:rsidRDefault="007C3777" w:rsidP="006E17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53">
              <w:rPr>
                <w:rFonts w:ascii="Times New Roman" w:eastAsia="Times New Roman" w:hAnsi="Times New Roman" w:cs="Times New Roman"/>
                <w:lang w:eastAsia="hr-HR"/>
              </w:rPr>
              <w:t>Opis</w:t>
            </w:r>
          </w:p>
        </w:tc>
        <w:tc>
          <w:tcPr>
            <w:tcW w:w="65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779CD4" w14:textId="77777777" w:rsidR="007C3777" w:rsidRPr="001A1853" w:rsidRDefault="007C3777" w:rsidP="006E17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53">
              <w:rPr>
                <w:rFonts w:ascii="Times New Roman" w:eastAsia="Times New Roman" w:hAnsi="Times New Roman" w:cs="Times New Roman"/>
                <w:lang w:eastAsia="hr-HR"/>
              </w:rPr>
              <w:t>Iznos</w:t>
            </w:r>
          </w:p>
        </w:tc>
        <w:tc>
          <w:tcPr>
            <w:tcW w:w="161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C829BD" w14:textId="77777777" w:rsidR="007C3777" w:rsidRPr="001A1853" w:rsidRDefault="007C3777" w:rsidP="006E17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53">
              <w:rPr>
                <w:rFonts w:ascii="Times New Roman" w:eastAsia="Times New Roman" w:hAnsi="Times New Roman" w:cs="Times New Roman"/>
                <w:lang w:eastAsia="hr-HR"/>
              </w:rPr>
              <w:t>Račun</w:t>
            </w:r>
          </w:p>
        </w:tc>
      </w:tr>
      <w:tr w:rsidR="001A1853" w:rsidRPr="001A1853" w14:paraId="79E7565B" w14:textId="77777777" w:rsidTr="00FA29A4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A2D2E27" w14:textId="77777777" w:rsidR="007C3777" w:rsidRPr="001A1853" w:rsidRDefault="007C3777" w:rsidP="006E17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2505042" w14:textId="77777777" w:rsidR="007C3777" w:rsidRPr="001A1853" w:rsidRDefault="007C3777" w:rsidP="006E17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5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23AF64" w14:textId="77777777" w:rsidR="007C3777" w:rsidRPr="001A1853" w:rsidRDefault="007C3777" w:rsidP="006E17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0C911B" w14:textId="77777777" w:rsidR="007C3777" w:rsidRPr="001A1853" w:rsidRDefault="007C3777" w:rsidP="006E17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53">
              <w:rPr>
                <w:rFonts w:ascii="Times New Roman" w:eastAsia="Times New Roman" w:hAnsi="Times New Roman" w:cs="Times New Roman"/>
                <w:lang w:eastAsia="hr-HR"/>
              </w:rPr>
              <w:t>Duguje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27835E" w14:textId="77777777" w:rsidR="007C3777" w:rsidRPr="001A1853" w:rsidRDefault="007C3777" w:rsidP="006E17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53">
              <w:rPr>
                <w:rFonts w:ascii="Times New Roman" w:eastAsia="Times New Roman" w:hAnsi="Times New Roman" w:cs="Times New Roman"/>
                <w:lang w:eastAsia="hr-HR"/>
              </w:rPr>
              <w:t>Potražuje</w:t>
            </w:r>
          </w:p>
        </w:tc>
      </w:tr>
      <w:tr w:rsidR="00FA29A4" w:rsidRPr="004C43C6" w14:paraId="6B118D12" w14:textId="77777777" w:rsidTr="00FA29A4">
        <w:trPr>
          <w:trHeight w:val="39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A0F8A5" w14:textId="7061AA55" w:rsidR="00FA29A4" w:rsidRPr="001A1853" w:rsidRDefault="00FA29A4" w:rsidP="00FA29A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6FC029" w14:textId="03084C3E" w:rsidR="00FA29A4" w:rsidRPr="001A1853" w:rsidRDefault="00FA29A4" w:rsidP="00FA29A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Uplata prihoda u proračun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2BC626" w14:textId="6DD0677B" w:rsidR="00FA29A4" w:rsidRPr="001A1853" w:rsidRDefault="00FA29A4" w:rsidP="00FA29A4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5D9750" w14:textId="6F1EBA1D" w:rsidR="00FA29A4" w:rsidRPr="00FA29A4" w:rsidRDefault="00FA29A4" w:rsidP="00FA29A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A29A4">
              <w:rPr>
                <w:rFonts w:ascii="Times New Roman" w:eastAsia="Times New Roman" w:hAnsi="Times New Roman" w:cs="Times New Roman"/>
                <w:lang w:eastAsia="hr-HR"/>
              </w:rPr>
              <w:t>16721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82CD7A" w14:textId="08D6E20D" w:rsidR="00FA29A4" w:rsidRPr="00FA29A4" w:rsidRDefault="00FA29A4" w:rsidP="00FA29A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A29A4">
              <w:rPr>
                <w:rFonts w:ascii="Times New Roman" w:eastAsia="Times New Roman" w:hAnsi="Times New Roman" w:cs="Times New Roman"/>
                <w:lang w:eastAsia="hr-HR"/>
              </w:rPr>
              <w:t>65264</w:t>
            </w:r>
          </w:p>
        </w:tc>
      </w:tr>
      <w:tr w:rsidR="00FA29A4" w:rsidRPr="004C43C6" w14:paraId="729EC0B4" w14:textId="77777777" w:rsidTr="00FA29A4">
        <w:trPr>
          <w:trHeight w:val="39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353616" w14:textId="7DAF45CD" w:rsidR="00FA29A4" w:rsidRPr="001A1853" w:rsidRDefault="00FA29A4" w:rsidP="00FA29A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68A975" w14:textId="36AAB569" w:rsidR="00FA29A4" w:rsidRPr="001A1853" w:rsidRDefault="00FA29A4" w:rsidP="00FA29A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Zahtjev za plaćanje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39C192" w14:textId="2F3C8BAA" w:rsidR="00FA29A4" w:rsidRPr="001A1853" w:rsidRDefault="00FA29A4" w:rsidP="00FA29A4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C3F69A" w14:textId="40C6B766" w:rsidR="00FA29A4" w:rsidRPr="00FA29A4" w:rsidRDefault="00FA29A4" w:rsidP="00FA29A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A29A4">
              <w:rPr>
                <w:rFonts w:ascii="Times New Roman" w:eastAsia="Times New Roman" w:hAnsi="Times New Roman" w:cs="Times New Roman"/>
                <w:lang w:eastAsia="hr-HR"/>
              </w:rPr>
              <w:t>3, 4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D82F64" w14:textId="22769834" w:rsidR="00FA29A4" w:rsidRPr="00FA29A4" w:rsidRDefault="00FA29A4" w:rsidP="00FA29A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A29A4">
              <w:rPr>
                <w:rFonts w:ascii="Times New Roman" w:eastAsia="Times New Roman" w:hAnsi="Times New Roman" w:cs="Times New Roman"/>
                <w:lang w:eastAsia="hr-HR"/>
              </w:rPr>
              <w:t>23, 24</w:t>
            </w:r>
          </w:p>
        </w:tc>
      </w:tr>
      <w:tr w:rsidR="00FA29A4" w:rsidRPr="004C43C6" w14:paraId="2FC461A8" w14:textId="77777777" w:rsidTr="00FA29A4">
        <w:trPr>
          <w:trHeight w:val="39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8216B8" w14:textId="4815D524" w:rsidR="00FA29A4" w:rsidRPr="001A1853" w:rsidRDefault="00FA29A4" w:rsidP="00FA29A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AE53C1" w14:textId="1ACF02BF" w:rsidR="00FA29A4" w:rsidRDefault="00FA29A4" w:rsidP="00FA29A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Plaćanje računa s računa proračuna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CFF4D2" w14:textId="45FCE7FA" w:rsidR="00FA29A4" w:rsidRDefault="00FA29A4" w:rsidP="00FA29A4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EFF0BC" w14:textId="5F56B2D9" w:rsidR="00FA29A4" w:rsidRPr="00FA29A4" w:rsidRDefault="00FA29A4" w:rsidP="00FA29A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A29A4">
              <w:rPr>
                <w:rFonts w:ascii="Times New Roman" w:eastAsia="Times New Roman" w:hAnsi="Times New Roman" w:cs="Times New Roman"/>
                <w:lang w:eastAsia="hr-HR"/>
              </w:rPr>
              <w:t>23, 24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F32AF8" w14:textId="33590B17" w:rsidR="00FA29A4" w:rsidRPr="00FA29A4" w:rsidRDefault="00FA29A4" w:rsidP="00FA29A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A29A4">
              <w:rPr>
                <w:rFonts w:ascii="Times New Roman" w:eastAsia="Times New Roman" w:hAnsi="Times New Roman" w:cs="Times New Roman"/>
                <w:lang w:eastAsia="hr-HR"/>
              </w:rPr>
              <w:t>16721</w:t>
            </w:r>
          </w:p>
        </w:tc>
      </w:tr>
      <w:tr w:rsidR="00FA29A4" w:rsidRPr="004C43C6" w14:paraId="242DD3BB" w14:textId="77777777" w:rsidTr="00FA29A4">
        <w:trPr>
          <w:trHeight w:val="39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3BB404" w14:textId="089E8FBD" w:rsidR="00FA29A4" w:rsidRPr="001A1853" w:rsidRDefault="00FA29A4" w:rsidP="00FA29A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75F44A" w14:textId="12A922F8" w:rsidR="00FA29A4" w:rsidRDefault="00FA29A4" w:rsidP="00FA29A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Uplata sredstava na račun Ustanove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2997DE" w14:textId="125C4301" w:rsidR="00FA29A4" w:rsidRDefault="00FA29A4" w:rsidP="00FA29A4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B40973" w14:textId="1C1821D9" w:rsidR="00FA29A4" w:rsidRPr="00FA29A4" w:rsidRDefault="00FA29A4" w:rsidP="00FA29A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A29A4">
              <w:rPr>
                <w:rFonts w:ascii="Times New Roman" w:eastAsia="Times New Roman" w:hAnsi="Times New Roman" w:cs="Times New Roman"/>
                <w:lang w:eastAsia="hr-HR"/>
              </w:rPr>
              <w:t>23, 24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DB468A" w14:textId="7A0B4319" w:rsidR="00FA29A4" w:rsidRPr="00FA29A4" w:rsidRDefault="00FA29A4" w:rsidP="00FA29A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A29A4">
              <w:rPr>
                <w:rFonts w:ascii="Times New Roman" w:eastAsia="Times New Roman" w:hAnsi="Times New Roman" w:cs="Times New Roman"/>
                <w:lang w:eastAsia="hr-HR"/>
              </w:rPr>
              <w:t>16721</w:t>
            </w:r>
          </w:p>
        </w:tc>
      </w:tr>
      <w:tr w:rsidR="00FA29A4" w:rsidRPr="004C43C6" w14:paraId="6D937A14" w14:textId="77777777" w:rsidTr="00FA29A4">
        <w:trPr>
          <w:trHeight w:val="397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E8DD84" w14:textId="0EBFC874" w:rsidR="00FA29A4" w:rsidRPr="001A1853" w:rsidRDefault="00FA29A4" w:rsidP="00FA29A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2334" w:type="pct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86DF8E" w14:textId="5455CEE2" w:rsidR="00FA29A4" w:rsidRPr="001A1853" w:rsidRDefault="00FA29A4" w:rsidP="00FA29A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53">
              <w:rPr>
                <w:rFonts w:ascii="Times New Roman" w:eastAsia="Times New Roman" w:hAnsi="Times New Roman" w:cs="Times New Roman"/>
                <w:lang w:eastAsia="hr-HR"/>
              </w:rPr>
              <w:t>Dostava zahtjeva s minusom u tekućoj godini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3B12D1" w14:textId="46919163" w:rsidR="00FA29A4" w:rsidRPr="001A1853" w:rsidRDefault="00F376CB" w:rsidP="00FA29A4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FA29A4" w:rsidRPr="001A1853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4DB9AA" w14:textId="77777777" w:rsidR="00FA29A4" w:rsidRPr="007108B5" w:rsidRDefault="00FA29A4" w:rsidP="00FA29A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7108B5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-(3, 4)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D86B27" w14:textId="77777777" w:rsidR="00FA29A4" w:rsidRPr="007108B5" w:rsidRDefault="00FA29A4" w:rsidP="00FA29A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7108B5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-(23, 24)</w:t>
            </w:r>
          </w:p>
        </w:tc>
      </w:tr>
      <w:tr w:rsidR="00FA29A4" w:rsidRPr="004C43C6" w14:paraId="144D020D" w14:textId="77777777" w:rsidTr="006E179E">
        <w:trPr>
          <w:trHeight w:val="397"/>
        </w:trPr>
        <w:tc>
          <w:tcPr>
            <w:tcW w:w="39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BF32F9" w14:textId="77777777" w:rsidR="00FA29A4" w:rsidRPr="001A1853" w:rsidRDefault="00FA29A4" w:rsidP="00FA29A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34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134EE7" w14:textId="77777777" w:rsidR="00FA29A4" w:rsidRPr="001A1853" w:rsidRDefault="00FA29A4" w:rsidP="00FA29A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C6C297" w14:textId="2104AB91" w:rsidR="00FA29A4" w:rsidRPr="001A1853" w:rsidRDefault="00F376CB" w:rsidP="00FA29A4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FA29A4" w:rsidRPr="001A1853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24106B" w14:textId="77777777" w:rsidR="00FA29A4" w:rsidRPr="007108B5" w:rsidRDefault="00FA29A4" w:rsidP="00FA29A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7108B5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-(23, 24)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96B290" w14:textId="77777777" w:rsidR="00FA29A4" w:rsidRPr="007108B5" w:rsidRDefault="00FA29A4" w:rsidP="00FA29A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7108B5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-16721</w:t>
            </w:r>
          </w:p>
        </w:tc>
      </w:tr>
      <w:tr w:rsidR="00FA29A4" w:rsidRPr="004C43C6" w14:paraId="0BCF4BDD" w14:textId="77777777" w:rsidTr="006E179E">
        <w:trPr>
          <w:trHeight w:val="39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76155A" w14:textId="095FD93C" w:rsidR="00FA29A4" w:rsidRPr="001A1853" w:rsidRDefault="00F376CB" w:rsidP="00FA29A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6</w:t>
            </w:r>
            <w:r w:rsidR="00FA29A4" w:rsidRPr="001A1853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1DF896" w14:textId="4D837E0E" w:rsidR="00FA29A4" w:rsidRPr="001A1853" w:rsidRDefault="00FA29A4" w:rsidP="00FA29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53">
              <w:rPr>
                <w:rFonts w:ascii="Times New Roman" w:eastAsia="Times New Roman" w:hAnsi="Times New Roman" w:cs="Times New Roman"/>
                <w:lang w:eastAsia="hr-HR"/>
              </w:rPr>
              <w:t>Preknjiženje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31.12. - nepotrošeni iznos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D652A2" w14:textId="0C160631" w:rsidR="00FA29A4" w:rsidRPr="001A1853" w:rsidRDefault="00F376CB" w:rsidP="00FA29A4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FA29A4" w:rsidRPr="001A1853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2CD6E8" w14:textId="402CBF32" w:rsidR="00FA29A4" w:rsidRPr="001A1853" w:rsidRDefault="00FA29A4" w:rsidP="00FA29A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53">
              <w:rPr>
                <w:rFonts w:ascii="Times New Roman" w:eastAsia="Times New Roman" w:hAnsi="Times New Roman" w:cs="Times New Roman"/>
                <w:lang w:eastAsia="hr-HR"/>
              </w:rPr>
              <w:t>12921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3D7C1E" w14:textId="429DF0D4" w:rsidR="00FA29A4" w:rsidRPr="001A1853" w:rsidRDefault="00FA29A4" w:rsidP="00FA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53">
              <w:rPr>
                <w:rFonts w:ascii="Times New Roman" w:eastAsia="Times New Roman" w:hAnsi="Times New Roman" w:cs="Times New Roman"/>
                <w:lang w:eastAsia="hr-HR"/>
              </w:rPr>
              <w:t>16721</w:t>
            </w:r>
          </w:p>
        </w:tc>
      </w:tr>
      <w:tr w:rsidR="00FA29A4" w:rsidRPr="004C43C6" w14:paraId="0AAE60E6" w14:textId="77777777" w:rsidTr="006E179E">
        <w:trPr>
          <w:trHeight w:val="39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9E2346" w14:textId="3133776A" w:rsidR="00FA29A4" w:rsidRPr="001A1853" w:rsidRDefault="00F376CB" w:rsidP="00FA29A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="00FA29A4" w:rsidRPr="001A1853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BBF191" w14:textId="37BB5183" w:rsidR="00FA29A4" w:rsidRPr="001A1853" w:rsidRDefault="00FA29A4" w:rsidP="00FA29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53">
              <w:rPr>
                <w:rFonts w:ascii="Times New Roman" w:eastAsia="Times New Roman" w:hAnsi="Times New Roman" w:cs="Times New Roman"/>
                <w:lang w:eastAsia="hr-HR"/>
              </w:rPr>
              <w:t>Uplata sredstava u sljedećoj godini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2EF44C" w14:textId="22786476" w:rsidR="00FA29A4" w:rsidRPr="001A1853" w:rsidRDefault="00F376CB" w:rsidP="00FA29A4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FA29A4" w:rsidRPr="001A1853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5ED4AB" w14:textId="471DAA4E" w:rsidR="00FA29A4" w:rsidRPr="001A1853" w:rsidRDefault="00FA29A4" w:rsidP="00FA29A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53">
              <w:rPr>
                <w:rFonts w:ascii="Times New Roman" w:eastAsia="Times New Roman" w:hAnsi="Times New Roman" w:cs="Times New Roman"/>
                <w:lang w:eastAsia="hr-HR"/>
              </w:rPr>
              <w:t>16721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11B089" w14:textId="1253724D" w:rsidR="00FA29A4" w:rsidRPr="001A1853" w:rsidRDefault="00FA29A4" w:rsidP="00FA2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53">
              <w:rPr>
                <w:rFonts w:ascii="Times New Roman" w:eastAsia="Times New Roman" w:hAnsi="Times New Roman" w:cs="Times New Roman"/>
                <w:lang w:eastAsia="hr-HR"/>
              </w:rPr>
              <w:t>12921</w:t>
            </w:r>
          </w:p>
        </w:tc>
      </w:tr>
    </w:tbl>
    <w:p w14:paraId="5EC804F6" w14:textId="77777777" w:rsidR="007C3777" w:rsidRPr="006B2608" w:rsidRDefault="007C3777" w:rsidP="007C3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732E0E" w14:textId="77777777" w:rsidR="007C3777" w:rsidRPr="00DA7BFE" w:rsidRDefault="007C3777" w:rsidP="007C377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BFE">
        <w:rPr>
          <w:rFonts w:ascii="Times New Roman" w:hAnsi="Times New Roman" w:cs="Times New Roman"/>
          <w:i/>
          <w:sz w:val="24"/>
          <w:szCs w:val="24"/>
        </w:rPr>
        <w:t xml:space="preserve">Knjiženje u Ministarstvu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501"/>
        <w:gridCol w:w="1607"/>
        <w:gridCol w:w="1458"/>
        <w:gridCol w:w="1317"/>
      </w:tblGrid>
      <w:tr w:rsidR="007C3777" w:rsidRPr="00122E86" w14:paraId="0E303969" w14:textId="77777777" w:rsidTr="006E179E">
        <w:trPr>
          <w:trHeight w:val="156"/>
        </w:trPr>
        <w:tc>
          <w:tcPr>
            <w:tcW w:w="3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BA9D02" w14:textId="77777777" w:rsidR="007C3777" w:rsidRPr="007108B5" w:rsidRDefault="007C3777" w:rsidP="006E17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108B5">
              <w:rPr>
                <w:rFonts w:ascii="Times New Roman" w:eastAsia="Times New Roman" w:hAnsi="Times New Roman" w:cs="Times New Roman"/>
                <w:lang w:eastAsia="hr-HR"/>
              </w:rPr>
              <w:t>Red. br.</w:t>
            </w:r>
          </w:p>
        </w:tc>
        <w:tc>
          <w:tcPr>
            <w:tcW w:w="233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265255" w14:textId="77777777" w:rsidR="007C3777" w:rsidRPr="007108B5" w:rsidRDefault="007C3777" w:rsidP="006E17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108B5">
              <w:rPr>
                <w:rFonts w:ascii="Times New Roman" w:eastAsia="Times New Roman" w:hAnsi="Times New Roman" w:cs="Times New Roman"/>
                <w:lang w:eastAsia="hr-HR"/>
              </w:rPr>
              <w:t>Opis</w:t>
            </w:r>
          </w:p>
        </w:tc>
        <w:tc>
          <w:tcPr>
            <w:tcW w:w="83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31636B" w14:textId="77777777" w:rsidR="007C3777" w:rsidRPr="007108B5" w:rsidRDefault="007C3777" w:rsidP="006E17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108B5">
              <w:rPr>
                <w:rFonts w:ascii="Times New Roman" w:eastAsia="Times New Roman" w:hAnsi="Times New Roman" w:cs="Times New Roman"/>
                <w:lang w:eastAsia="hr-HR"/>
              </w:rPr>
              <w:t>Iznos</w:t>
            </w:r>
          </w:p>
        </w:tc>
        <w:tc>
          <w:tcPr>
            <w:tcW w:w="143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BFBFDD" w14:textId="77777777" w:rsidR="007C3777" w:rsidRPr="007108B5" w:rsidRDefault="007C3777" w:rsidP="006E17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108B5">
              <w:rPr>
                <w:rFonts w:ascii="Times New Roman" w:eastAsia="Times New Roman" w:hAnsi="Times New Roman" w:cs="Times New Roman"/>
                <w:lang w:eastAsia="hr-HR"/>
              </w:rPr>
              <w:t>Račun</w:t>
            </w:r>
          </w:p>
        </w:tc>
      </w:tr>
      <w:tr w:rsidR="007C3777" w:rsidRPr="00122E86" w14:paraId="474EE31C" w14:textId="77777777" w:rsidTr="007108B5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B17267E" w14:textId="77777777" w:rsidR="007C3777" w:rsidRPr="007108B5" w:rsidRDefault="007C3777" w:rsidP="006E17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22C9633" w14:textId="77777777" w:rsidR="007C3777" w:rsidRPr="007108B5" w:rsidRDefault="007C3777" w:rsidP="006E17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38B080E" w14:textId="77777777" w:rsidR="007C3777" w:rsidRPr="007108B5" w:rsidRDefault="007C3777" w:rsidP="006E17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C0DFB8" w14:textId="77777777" w:rsidR="007C3777" w:rsidRPr="007108B5" w:rsidRDefault="007C3777" w:rsidP="006E17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108B5">
              <w:rPr>
                <w:rFonts w:ascii="Times New Roman" w:eastAsia="Times New Roman" w:hAnsi="Times New Roman" w:cs="Times New Roman"/>
                <w:lang w:eastAsia="hr-HR"/>
              </w:rPr>
              <w:t>Duguje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537F7E" w14:textId="77777777" w:rsidR="007C3777" w:rsidRPr="007108B5" w:rsidRDefault="007C3777" w:rsidP="006E17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108B5">
              <w:rPr>
                <w:rFonts w:ascii="Times New Roman" w:eastAsia="Times New Roman" w:hAnsi="Times New Roman" w:cs="Times New Roman"/>
                <w:lang w:eastAsia="hr-HR"/>
              </w:rPr>
              <w:t>Potražuje</w:t>
            </w:r>
          </w:p>
        </w:tc>
      </w:tr>
      <w:tr w:rsidR="007C3777" w:rsidRPr="00122E86" w14:paraId="53D73ECA" w14:textId="77777777" w:rsidTr="007108B5">
        <w:trPr>
          <w:trHeight w:val="3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6B76F3" w14:textId="77777777" w:rsidR="007C3777" w:rsidRPr="001A1853" w:rsidRDefault="007C3777" w:rsidP="006E179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53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BF1096" w14:textId="6923E84B" w:rsidR="007C3777" w:rsidRPr="001A1853" w:rsidRDefault="00E451F2" w:rsidP="006E179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53">
              <w:rPr>
                <w:rFonts w:ascii="Times New Roman" w:eastAsia="Times New Roman" w:hAnsi="Times New Roman" w:cs="Times New Roman"/>
                <w:lang w:eastAsia="hr-HR"/>
              </w:rPr>
              <w:t>Knjiženje 31.12.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EC08D4" w14:textId="77777777" w:rsidR="007C3777" w:rsidRPr="001A1853" w:rsidRDefault="007C3777" w:rsidP="006E179E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53"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1BB203" w14:textId="41E8390D" w:rsidR="007C3777" w:rsidRPr="00531DAF" w:rsidRDefault="007108B5" w:rsidP="006E17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1DAF">
              <w:rPr>
                <w:rFonts w:ascii="Times New Roman" w:eastAsia="Times New Roman" w:hAnsi="Times New Roman" w:cs="Times New Roman"/>
                <w:lang w:eastAsia="hr-HR"/>
              </w:rPr>
              <w:t>12921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8906D0" w14:textId="1E78DB07" w:rsidR="007C3777" w:rsidRPr="00531DAF" w:rsidRDefault="00FD106A" w:rsidP="006E17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1DAF">
              <w:rPr>
                <w:rFonts w:ascii="Times New Roman" w:eastAsia="Times New Roman" w:hAnsi="Times New Roman" w:cs="Times New Roman"/>
                <w:lang w:eastAsia="hr-HR"/>
              </w:rPr>
              <w:t>639</w:t>
            </w:r>
            <w:r w:rsidR="00F376CB" w:rsidRPr="00531DAF">
              <w:rPr>
                <w:rFonts w:ascii="Times New Roman" w:eastAsia="Times New Roman" w:hAnsi="Times New Roman" w:cs="Times New Roman"/>
                <w:lang w:eastAsia="hr-HR"/>
              </w:rPr>
              <w:t>11</w:t>
            </w:r>
          </w:p>
        </w:tc>
      </w:tr>
      <w:tr w:rsidR="00F376CB" w:rsidRPr="00122E86" w14:paraId="24960C4A" w14:textId="77777777" w:rsidTr="007108B5">
        <w:trPr>
          <w:trHeight w:val="3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34C58E" w14:textId="2B6233B3" w:rsidR="00F376CB" w:rsidRPr="001A1853" w:rsidRDefault="00F376CB" w:rsidP="006E179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8B99C6" w14:textId="15F39F91" w:rsidR="00F376CB" w:rsidRPr="001A1853" w:rsidRDefault="00F376CB" w:rsidP="006E179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Ispravak početnog stanja 1.1.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971BD1" w14:textId="4CA6D2B2" w:rsidR="00F376CB" w:rsidRPr="001A1853" w:rsidRDefault="00531DAF" w:rsidP="006E179E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53"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13076D" w14:textId="2025EECC" w:rsidR="00F376CB" w:rsidRPr="00531DAF" w:rsidRDefault="00531DAF" w:rsidP="006E17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1DAF">
              <w:rPr>
                <w:rFonts w:ascii="Times New Roman" w:eastAsia="Times New Roman" w:hAnsi="Times New Roman" w:cs="Times New Roman"/>
                <w:lang w:eastAsia="hr-HR"/>
              </w:rPr>
              <w:t>12921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10CD05" w14:textId="39F8743D" w:rsidR="00F376CB" w:rsidRPr="00531DAF" w:rsidRDefault="00531DAF" w:rsidP="006E17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1DAF">
              <w:rPr>
                <w:rFonts w:ascii="Times New Roman" w:eastAsia="Times New Roman" w:hAnsi="Times New Roman" w:cs="Times New Roman"/>
                <w:lang w:eastAsia="hr-HR"/>
              </w:rPr>
              <w:t>922</w:t>
            </w:r>
          </w:p>
        </w:tc>
      </w:tr>
      <w:tr w:rsidR="007108B5" w:rsidRPr="00122E86" w14:paraId="027048C9" w14:textId="77777777" w:rsidTr="007108B5">
        <w:trPr>
          <w:trHeight w:val="3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7FAABF" w14:textId="73D037A5" w:rsidR="007108B5" w:rsidRPr="001A1853" w:rsidRDefault="00F376CB" w:rsidP="006E179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7108B5" w:rsidRPr="001A1853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C641E4" w14:textId="7BA505C1" w:rsidR="007108B5" w:rsidRPr="001A1853" w:rsidRDefault="007108B5" w:rsidP="007108B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53">
              <w:rPr>
                <w:rFonts w:ascii="Times New Roman" w:eastAsia="Times New Roman" w:hAnsi="Times New Roman" w:cs="Times New Roman"/>
                <w:lang w:eastAsia="hr-HR"/>
              </w:rPr>
              <w:t>Uplata u proračun u sljedećoj godini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DAC63B" w14:textId="68CA71B5" w:rsidR="007108B5" w:rsidRPr="001A1853" w:rsidRDefault="00531DAF" w:rsidP="006E179E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7108B5" w:rsidRPr="001A1853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F3AFC2" w14:textId="31786290" w:rsidR="007108B5" w:rsidRPr="00531DAF" w:rsidRDefault="00531DAF" w:rsidP="006E17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1DAF">
              <w:rPr>
                <w:rFonts w:ascii="Times New Roman" w:eastAsia="Times New Roman" w:hAnsi="Times New Roman" w:cs="Times New Roman"/>
                <w:lang w:eastAsia="hr-HR"/>
              </w:rPr>
              <w:t>16721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AA75A7" w14:textId="5C3C8B93" w:rsidR="007108B5" w:rsidRPr="00531DAF" w:rsidRDefault="007108B5" w:rsidP="006E17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1DAF">
              <w:rPr>
                <w:rFonts w:ascii="Times New Roman" w:eastAsia="Times New Roman" w:hAnsi="Times New Roman" w:cs="Times New Roman"/>
                <w:lang w:eastAsia="hr-HR"/>
              </w:rPr>
              <w:t>12921</w:t>
            </w:r>
          </w:p>
        </w:tc>
      </w:tr>
    </w:tbl>
    <w:p w14:paraId="0390B483" w14:textId="77777777" w:rsidR="007C3777" w:rsidRDefault="007C3777" w:rsidP="007C377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69B2FF" w14:textId="77777777" w:rsidR="007C3777" w:rsidRPr="00DA7BFE" w:rsidRDefault="007C3777" w:rsidP="007C377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BFE">
        <w:rPr>
          <w:rFonts w:ascii="Times New Roman" w:hAnsi="Times New Roman" w:cs="Times New Roman"/>
          <w:i/>
          <w:sz w:val="24"/>
          <w:szCs w:val="24"/>
        </w:rPr>
        <w:t>Knjiženje u državnoj riznici - glava 10208 Proračunski korisnici u socijalnoj skrbi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4488"/>
        <w:gridCol w:w="1595"/>
        <w:gridCol w:w="1446"/>
        <w:gridCol w:w="1367"/>
      </w:tblGrid>
      <w:tr w:rsidR="007C3777" w:rsidRPr="00F7081A" w14:paraId="62579A52" w14:textId="77777777" w:rsidTr="006E179E">
        <w:trPr>
          <w:trHeight w:val="156"/>
        </w:trPr>
        <w:tc>
          <w:tcPr>
            <w:tcW w:w="38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04BD53" w14:textId="77777777" w:rsidR="007C3777" w:rsidRPr="00E451F2" w:rsidRDefault="007C3777" w:rsidP="006E17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51F2">
              <w:rPr>
                <w:rFonts w:ascii="Times New Roman" w:eastAsia="Times New Roman" w:hAnsi="Times New Roman" w:cs="Times New Roman"/>
                <w:lang w:eastAsia="hr-HR"/>
              </w:rPr>
              <w:t>Red. br.</w:t>
            </w:r>
          </w:p>
        </w:tc>
        <w:tc>
          <w:tcPr>
            <w:tcW w:w="232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DFE713" w14:textId="77777777" w:rsidR="007C3777" w:rsidRPr="00E451F2" w:rsidRDefault="007C3777" w:rsidP="006E17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51F2">
              <w:rPr>
                <w:rFonts w:ascii="Times New Roman" w:eastAsia="Times New Roman" w:hAnsi="Times New Roman" w:cs="Times New Roman"/>
                <w:lang w:eastAsia="hr-HR"/>
              </w:rPr>
              <w:t>Opis</w:t>
            </w:r>
          </w:p>
        </w:tc>
        <w:tc>
          <w:tcPr>
            <w:tcW w:w="82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B0C083" w14:textId="77777777" w:rsidR="007C3777" w:rsidRPr="00E451F2" w:rsidRDefault="007C3777" w:rsidP="006E17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51F2">
              <w:rPr>
                <w:rFonts w:ascii="Times New Roman" w:eastAsia="Times New Roman" w:hAnsi="Times New Roman" w:cs="Times New Roman"/>
                <w:lang w:eastAsia="hr-HR"/>
              </w:rPr>
              <w:t>Iznos</w:t>
            </w:r>
          </w:p>
        </w:tc>
        <w:tc>
          <w:tcPr>
            <w:tcW w:w="145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D617B0" w14:textId="77777777" w:rsidR="007C3777" w:rsidRPr="00E451F2" w:rsidRDefault="007C3777" w:rsidP="006E17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51F2">
              <w:rPr>
                <w:rFonts w:ascii="Times New Roman" w:eastAsia="Times New Roman" w:hAnsi="Times New Roman" w:cs="Times New Roman"/>
                <w:lang w:eastAsia="hr-HR"/>
              </w:rPr>
              <w:t>Račun</w:t>
            </w:r>
          </w:p>
        </w:tc>
      </w:tr>
      <w:tr w:rsidR="007C3777" w:rsidRPr="00F7081A" w14:paraId="3F319EE4" w14:textId="77777777" w:rsidTr="006E179E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C81E65" w14:textId="77777777" w:rsidR="007C3777" w:rsidRPr="00E451F2" w:rsidRDefault="007C3777" w:rsidP="006E17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42E407" w14:textId="77777777" w:rsidR="007C3777" w:rsidRPr="00E451F2" w:rsidRDefault="007C3777" w:rsidP="006E17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32CA7F" w14:textId="77777777" w:rsidR="007C3777" w:rsidRPr="00E451F2" w:rsidRDefault="007C3777" w:rsidP="006E17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8F179F" w14:textId="77777777" w:rsidR="007C3777" w:rsidRPr="00E451F2" w:rsidRDefault="007C3777" w:rsidP="006E17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51F2">
              <w:rPr>
                <w:rFonts w:ascii="Times New Roman" w:eastAsia="Times New Roman" w:hAnsi="Times New Roman" w:cs="Times New Roman"/>
                <w:lang w:eastAsia="hr-HR"/>
              </w:rPr>
              <w:t>Duguje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89EC0D" w14:textId="77777777" w:rsidR="007C3777" w:rsidRPr="00E451F2" w:rsidRDefault="007C3777" w:rsidP="006E179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51F2">
              <w:rPr>
                <w:rFonts w:ascii="Times New Roman" w:eastAsia="Times New Roman" w:hAnsi="Times New Roman" w:cs="Times New Roman"/>
                <w:lang w:eastAsia="hr-HR"/>
              </w:rPr>
              <w:t>Potražuje</w:t>
            </w:r>
          </w:p>
        </w:tc>
      </w:tr>
      <w:tr w:rsidR="00531DAF" w:rsidRPr="00F7081A" w14:paraId="12E25C8B" w14:textId="77777777" w:rsidTr="006E179E">
        <w:trPr>
          <w:trHeight w:val="397"/>
        </w:trPr>
        <w:tc>
          <w:tcPr>
            <w:tcW w:w="38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A96771" w14:textId="77777777" w:rsidR="00531DAF" w:rsidRPr="00E451F2" w:rsidRDefault="00531DAF" w:rsidP="00531D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451F2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F2595B" w14:textId="4555485E" w:rsidR="00531DAF" w:rsidRPr="001A1853" w:rsidRDefault="00531DAF" w:rsidP="00531D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Uplata prihoda u proračun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5AC2E9" w14:textId="13144541" w:rsidR="00531DAF" w:rsidRPr="001A1853" w:rsidRDefault="00531DAF" w:rsidP="00531DAF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F45018" w14:textId="484BBBEE" w:rsidR="00531DAF" w:rsidRPr="001A1853" w:rsidRDefault="00531DAF" w:rsidP="00531D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53">
              <w:rPr>
                <w:rFonts w:ascii="Times New Roman" w:eastAsia="Times New Roman" w:hAnsi="Times New Roman" w:cs="Times New Roman"/>
                <w:lang w:eastAsia="hr-HR"/>
              </w:rPr>
              <w:t>11111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B16E53" w14:textId="07056AB3" w:rsidR="00531DAF" w:rsidRPr="001A1853" w:rsidRDefault="00531DAF" w:rsidP="00531D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A29A4">
              <w:rPr>
                <w:rFonts w:ascii="Times New Roman" w:eastAsia="Times New Roman" w:hAnsi="Times New Roman" w:cs="Times New Roman"/>
                <w:lang w:eastAsia="hr-HR"/>
              </w:rPr>
              <w:t>65264</w:t>
            </w:r>
          </w:p>
        </w:tc>
      </w:tr>
      <w:tr w:rsidR="00531DAF" w:rsidRPr="00F7081A" w14:paraId="07060C89" w14:textId="77777777" w:rsidTr="006E179E">
        <w:trPr>
          <w:trHeight w:val="397"/>
        </w:trPr>
        <w:tc>
          <w:tcPr>
            <w:tcW w:w="38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86FDF4" w14:textId="66CD867A" w:rsidR="00531DAF" w:rsidRPr="00E451F2" w:rsidRDefault="00531DAF" w:rsidP="00531D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C96744" w14:textId="676B407C" w:rsidR="00531DAF" w:rsidRPr="001A1853" w:rsidRDefault="00531DAF" w:rsidP="00531D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Plaćanje računa s računa proračuna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8B4536" w14:textId="1895CC8F" w:rsidR="00531DAF" w:rsidRPr="001A1853" w:rsidRDefault="00531DAF" w:rsidP="00531DAF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1.800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EB1A94" w14:textId="295BC121" w:rsidR="00531DAF" w:rsidRPr="00531DAF" w:rsidRDefault="00531DAF" w:rsidP="0053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1DAF">
              <w:rPr>
                <w:rFonts w:ascii="Times New Roman" w:eastAsia="Times New Roman" w:hAnsi="Times New Roman" w:cs="Times New Roman"/>
                <w:lang w:eastAsia="hr-HR"/>
              </w:rPr>
              <w:t>3, 4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67AA88" w14:textId="2EDCD2F0" w:rsidR="00531DAF" w:rsidRPr="001A1853" w:rsidRDefault="00531DAF" w:rsidP="00531D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53">
              <w:rPr>
                <w:rFonts w:ascii="Times New Roman" w:eastAsia="Times New Roman" w:hAnsi="Times New Roman" w:cs="Times New Roman"/>
                <w:lang w:eastAsia="hr-HR"/>
              </w:rPr>
              <w:t>11111</w:t>
            </w:r>
          </w:p>
        </w:tc>
      </w:tr>
      <w:tr w:rsidR="00531DAF" w:rsidRPr="00F7081A" w14:paraId="7B59B79E" w14:textId="77777777" w:rsidTr="006E179E">
        <w:trPr>
          <w:trHeight w:val="397"/>
        </w:trPr>
        <w:tc>
          <w:tcPr>
            <w:tcW w:w="38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69652F" w14:textId="75ACEA88" w:rsidR="00531DAF" w:rsidRPr="00E451F2" w:rsidRDefault="00531DAF" w:rsidP="00531D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5B8308" w14:textId="24E00E55" w:rsidR="00531DAF" w:rsidRPr="001A1853" w:rsidRDefault="00531DAF" w:rsidP="00531D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Uplata sredstava na račun Ustanove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BEA444" w14:textId="42929125" w:rsidR="00531DAF" w:rsidRPr="001A1853" w:rsidRDefault="00531DAF" w:rsidP="00531DAF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B0C727" w14:textId="46420D3F" w:rsidR="00531DAF" w:rsidRPr="00531DAF" w:rsidRDefault="00531DAF" w:rsidP="0053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31DAF">
              <w:rPr>
                <w:rFonts w:ascii="Times New Roman" w:eastAsia="Times New Roman" w:hAnsi="Times New Roman" w:cs="Times New Roman"/>
                <w:lang w:eastAsia="hr-HR"/>
              </w:rPr>
              <w:t>3,4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D50627" w14:textId="3B37CD58" w:rsidR="00531DAF" w:rsidRPr="001A1853" w:rsidRDefault="00531DAF" w:rsidP="00531D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53">
              <w:rPr>
                <w:rFonts w:ascii="Times New Roman" w:eastAsia="Times New Roman" w:hAnsi="Times New Roman" w:cs="Times New Roman"/>
                <w:lang w:eastAsia="hr-HR"/>
              </w:rPr>
              <w:t>11111</w:t>
            </w:r>
          </w:p>
        </w:tc>
      </w:tr>
      <w:tr w:rsidR="00531DAF" w:rsidRPr="00F7081A" w14:paraId="52C884C5" w14:textId="77777777" w:rsidTr="006E179E">
        <w:trPr>
          <w:trHeight w:val="397"/>
        </w:trPr>
        <w:tc>
          <w:tcPr>
            <w:tcW w:w="38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633B53" w14:textId="05AE590C" w:rsidR="00531DAF" w:rsidRPr="00E451F2" w:rsidRDefault="00531DAF" w:rsidP="00531D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E7C31A" w14:textId="2F496670" w:rsidR="00531DAF" w:rsidRPr="001A1853" w:rsidRDefault="00531DAF" w:rsidP="00531D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53">
              <w:rPr>
                <w:rFonts w:ascii="Times New Roman" w:eastAsia="Times New Roman" w:hAnsi="Times New Roman" w:cs="Times New Roman"/>
                <w:lang w:eastAsia="hr-HR"/>
              </w:rPr>
              <w:t xml:space="preserve">Nalog za preknjiženje 31.12.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nepotrošeni iznos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34C87D" w14:textId="4D30456E" w:rsidR="00531DAF" w:rsidRPr="001A1853" w:rsidRDefault="00531DAF" w:rsidP="00531DAF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1A1853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75B4CC" w14:textId="77777777" w:rsidR="00531DAF" w:rsidRPr="00E451F2" w:rsidRDefault="00531DAF" w:rsidP="0053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E451F2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-(3, 4)</w:t>
            </w:r>
          </w:p>
          <w:p w14:paraId="2FFC299F" w14:textId="41343284" w:rsidR="00531DAF" w:rsidRPr="00E451F2" w:rsidRDefault="00531DAF" w:rsidP="00531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1A1853">
              <w:rPr>
                <w:rFonts w:ascii="Times New Roman" w:eastAsia="Times New Roman" w:hAnsi="Times New Roman" w:cs="Times New Roman"/>
                <w:lang w:eastAsia="hr-HR"/>
              </w:rPr>
              <w:t>129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D573CD" w14:textId="77777777" w:rsidR="00531DAF" w:rsidRPr="001A1853" w:rsidRDefault="00531DAF" w:rsidP="00531D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31DAF" w:rsidRPr="00F7081A" w14:paraId="2CC1A2E6" w14:textId="77777777" w:rsidTr="006E179E">
        <w:trPr>
          <w:trHeight w:val="39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04F3AD" w14:textId="77777777" w:rsidR="00531DAF" w:rsidRPr="00E451F2" w:rsidRDefault="00531DAF" w:rsidP="00531D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451F2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04E9A6" w14:textId="6FAFB52C" w:rsidR="00531DAF" w:rsidRPr="001A1853" w:rsidRDefault="00531DAF" w:rsidP="00531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53">
              <w:rPr>
                <w:rFonts w:ascii="Times New Roman" w:eastAsia="Times New Roman" w:hAnsi="Times New Roman" w:cs="Times New Roman"/>
                <w:lang w:eastAsia="hr-HR"/>
              </w:rPr>
              <w:t xml:space="preserve">Uplata u proračun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- </w:t>
            </w:r>
            <w:r w:rsidRPr="001A1853">
              <w:rPr>
                <w:rFonts w:ascii="Times New Roman" w:eastAsia="Times New Roman" w:hAnsi="Times New Roman" w:cs="Times New Roman"/>
                <w:lang w:eastAsia="hr-HR"/>
              </w:rPr>
              <w:t>sljedeća godina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8448D2" w14:textId="089634A8" w:rsidR="00531DAF" w:rsidRPr="001A1853" w:rsidRDefault="00531DAF" w:rsidP="00531DAF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1A1853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EA46A7" w14:textId="77777777" w:rsidR="00531DAF" w:rsidRPr="001A1853" w:rsidRDefault="00531DAF" w:rsidP="00531D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53">
              <w:rPr>
                <w:rFonts w:ascii="Times New Roman" w:eastAsia="Times New Roman" w:hAnsi="Times New Roman" w:cs="Times New Roman"/>
                <w:lang w:eastAsia="hr-HR"/>
              </w:rPr>
              <w:t>11111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A54E82" w14:textId="77777777" w:rsidR="00531DAF" w:rsidRPr="001A1853" w:rsidRDefault="00531DAF" w:rsidP="00531D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53">
              <w:rPr>
                <w:rFonts w:ascii="Times New Roman" w:eastAsia="Times New Roman" w:hAnsi="Times New Roman" w:cs="Times New Roman"/>
                <w:lang w:eastAsia="hr-HR"/>
              </w:rPr>
              <w:t>65264</w:t>
            </w:r>
          </w:p>
        </w:tc>
      </w:tr>
      <w:tr w:rsidR="00531DAF" w:rsidRPr="00F7081A" w14:paraId="580025F6" w14:textId="77777777" w:rsidTr="006E179E">
        <w:trPr>
          <w:trHeight w:val="39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932AF2" w14:textId="77777777" w:rsidR="00531DAF" w:rsidRPr="00E451F2" w:rsidRDefault="00531DAF" w:rsidP="00531DA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E451F2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E35423" w14:textId="77777777" w:rsidR="00531DAF" w:rsidRPr="001A1853" w:rsidRDefault="00531DAF" w:rsidP="00531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53">
              <w:rPr>
                <w:rFonts w:ascii="Times New Roman" w:eastAsia="Times New Roman" w:hAnsi="Times New Roman" w:cs="Times New Roman"/>
                <w:lang w:eastAsia="hr-HR"/>
              </w:rPr>
              <w:t>Nalog za preknjiženje – sljedeća godina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1FB4D4" w14:textId="05F6DB15" w:rsidR="00531DAF" w:rsidRPr="001A1853" w:rsidRDefault="00531DAF" w:rsidP="00531DAF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1A1853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691B6E" w14:textId="42BE3A2F" w:rsidR="00531DAF" w:rsidRPr="001A1853" w:rsidRDefault="00531DAF" w:rsidP="00531D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4193B3" w14:textId="546825BA" w:rsidR="00386E4F" w:rsidRPr="00386E4F" w:rsidRDefault="00386E4F" w:rsidP="0038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386E4F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-65264</w:t>
            </w:r>
          </w:p>
          <w:p w14:paraId="494E32D0" w14:textId="69CC0EFE" w:rsidR="00531DAF" w:rsidRPr="001A1853" w:rsidRDefault="00531DAF" w:rsidP="00531D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1853">
              <w:rPr>
                <w:rFonts w:ascii="Times New Roman" w:eastAsia="Times New Roman" w:hAnsi="Times New Roman" w:cs="Times New Roman"/>
                <w:lang w:eastAsia="hr-HR"/>
              </w:rPr>
              <w:t>129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</w:tr>
    </w:tbl>
    <w:p w14:paraId="18BD2463" w14:textId="77777777" w:rsidR="007C3777" w:rsidRPr="00066415" w:rsidRDefault="007C3777" w:rsidP="007C3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9469C3" w14:textId="77777777" w:rsidR="000F000A" w:rsidRPr="00EA7B5B" w:rsidRDefault="000F000A" w:rsidP="00EA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5B">
        <w:rPr>
          <w:rFonts w:ascii="Times New Roman" w:hAnsi="Times New Roman" w:cs="Times New Roman"/>
          <w:sz w:val="24"/>
          <w:szCs w:val="24"/>
        </w:rPr>
        <w:t>Na kraju tekuće godine:</w:t>
      </w:r>
    </w:p>
    <w:p w14:paraId="00EF954A" w14:textId="0A253A9E" w:rsidR="000F000A" w:rsidRPr="00EA7B5B" w:rsidRDefault="000F000A" w:rsidP="00EA7B5B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5B">
        <w:rPr>
          <w:rFonts w:ascii="Times New Roman" w:hAnsi="Times New Roman" w:cs="Times New Roman"/>
          <w:sz w:val="24"/>
          <w:szCs w:val="24"/>
        </w:rPr>
        <w:t xml:space="preserve">Ustanova A ima 100 kuna na računima </w:t>
      </w:r>
      <w:r w:rsidRPr="00DB2DC0">
        <w:rPr>
          <w:rFonts w:ascii="Times New Roman" w:hAnsi="Times New Roman" w:cs="Times New Roman"/>
          <w:i/>
          <w:sz w:val="24"/>
          <w:szCs w:val="24"/>
        </w:rPr>
        <w:t>11121</w:t>
      </w:r>
      <w:r w:rsidRPr="00EA7B5B">
        <w:rPr>
          <w:rFonts w:ascii="Times New Roman" w:hAnsi="Times New Roman" w:cs="Times New Roman"/>
          <w:sz w:val="24"/>
          <w:szCs w:val="24"/>
        </w:rPr>
        <w:t xml:space="preserve"> i </w:t>
      </w:r>
      <w:r w:rsidRPr="00DB2DC0">
        <w:rPr>
          <w:rFonts w:ascii="Times New Roman" w:hAnsi="Times New Roman" w:cs="Times New Roman"/>
          <w:i/>
          <w:sz w:val="24"/>
          <w:szCs w:val="24"/>
        </w:rPr>
        <w:t>16721</w:t>
      </w:r>
      <w:r w:rsidRPr="00EA7B5B">
        <w:rPr>
          <w:rFonts w:ascii="Times New Roman" w:hAnsi="Times New Roman" w:cs="Times New Roman"/>
          <w:sz w:val="24"/>
          <w:szCs w:val="24"/>
        </w:rPr>
        <w:t xml:space="preserve"> (dugovno) te </w:t>
      </w:r>
      <w:r w:rsidRPr="00DB2DC0">
        <w:rPr>
          <w:rFonts w:ascii="Times New Roman" w:hAnsi="Times New Roman" w:cs="Times New Roman"/>
          <w:i/>
          <w:sz w:val="24"/>
          <w:szCs w:val="24"/>
        </w:rPr>
        <w:t>922</w:t>
      </w:r>
      <w:r w:rsidRPr="00EA7B5B">
        <w:rPr>
          <w:rFonts w:ascii="Times New Roman" w:hAnsi="Times New Roman" w:cs="Times New Roman"/>
          <w:sz w:val="24"/>
          <w:szCs w:val="24"/>
        </w:rPr>
        <w:t xml:space="preserve"> i </w:t>
      </w:r>
      <w:r w:rsidRPr="00DB2DC0">
        <w:rPr>
          <w:rFonts w:ascii="Times New Roman" w:hAnsi="Times New Roman" w:cs="Times New Roman"/>
          <w:i/>
          <w:sz w:val="24"/>
          <w:szCs w:val="24"/>
        </w:rPr>
        <w:t>23958</w:t>
      </w:r>
      <w:r w:rsidRPr="00EA7B5B">
        <w:rPr>
          <w:rFonts w:ascii="Times New Roman" w:hAnsi="Times New Roman" w:cs="Times New Roman"/>
          <w:sz w:val="24"/>
          <w:szCs w:val="24"/>
        </w:rPr>
        <w:t xml:space="preserve"> potražno</w:t>
      </w:r>
      <w:r w:rsidR="00DB2DC0">
        <w:rPr>
          <w:rFonts w:ascii="Times New Roman" w:hAnsi="Times New Roman" w:cs="Times New Roman"/>
          <w:sz w:val="24"/>
          <w:szCs w:val="24"/>
        </w:rPr>
        <w:t>;</w:t>
      </w:r>
    </w:p>
    <w:p w14:paraId="023EE585" w14:textId="543392E9" w:rsidR="000F000A" w:rsidRPr="00EA7B5B" w:rsidRDefault="000F000A" w:rsidP="00EA7B5B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5B">
        <w:rPr>
          <w:rFonts w:ascii="Times New Roman" w:hAnsi="Times New Roman" w:cs="Times New Roman"/>
          <w:sz w:val="24"/>
          <w:szCs w:val="24"/>
        </w:rPr>
        <w:t xml:space="preserve">Ustanova B ima 100 kuna na žiro računu i na računu </w:t>
      </w:r>
      <w:r w:rsidRPr="00DB2DC0">
        <w:rPr>
          <w:rFonts w:ascii="Times New Roman" w:hAnsi="Times New Roman" w:cs="Times New Roman"/>
          <w:i/>
          <w:sz w:val="24"/>
          <w:szCs w:val="24"/>
        </w:rPr>
        <w:t>23958</w:t>
      </w:r>
      <w:r w:rsidR="00DB2DC0">
        <w:rPr>
          <w:rFonts w:ascii="Times New Roman" w:hAnsi="Times New Roman" w:cs="Times New Roman"/>
          <w:sz w:val="24"/>
          <w:szCs w:val="24"/>
        </w:rPr>
        <w:t>;</w:t>
      </w:r>
    </w:p>
    <w:p w14:paraId="31DBCEB3" w14:textId="308B74B4" w:rsidR="000F000A" w:rsidRPr="00EA7B5B" w:rsidRDefault="000F000A" w:rsidP="00EA7B5B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5B">
        <w:rPr>
          <w:rFonts w:ascii="Times New Roman" w:hAnsi="Times New Roman" w:cs="Times New Roman"/>
          <w:sz w:val="24"/>
          <w:szCs w:val="24"/>
        </w:rPr>
        <w:t xml:space="preserve">Ministarstvo će u svojim financijskim izvještajima razine 11 iskazati 100 kuna na odjeljku </w:t>
      </w:r>
      <w:r w:rsidRPr="00DB2DC0">
        <w:rPr>
          <w:rFonts w:ascii="Times New Roman" w:hAnsi="Times New Roman" w:cs="Times New Roman"/>
          <w:i/>
          <w:sz w:val="24"/>
          <w:szCs w:val="24"/>
        </w:rPr>
        <w:t>129</w:t>
      </w:r>
      <w:r w:rsidRPr="00EA7B5B">
        <w:rPr>
          <w:rFonts w:ascii="Times New Roman" w:hAnsi="Times New Roman" w:cs="Times New Roman"/>
          <w:sz w:val="24"/>
          <w:szCs w:val="24"/>
        </w:rPr>
        <w:t xml:space="preserve">2 i na podskupini </w:t>
      </w:r>
      <w:r w:rsidRPr="00DB2DC0">
        <w:rPr>
          <w:rFonts w:ascii="Times New Roman" w:hAnsi="Times New Roman" w:cs="Times New Roman"/>
          <w:i/>
          <w:sz w:val="24"/>
          <w:szCs w:val="24"/>
        </w:rPr>
        <w:t>639</w:t>
      </w:r>
      <w:r w:rsidR="00DB2DC0">
        <w:rPr>
          <w:rFonts w:ascii="Times New Roman" w:hAnsi="Times New Roman" w:cs="Times New Roman"/>
          <w:sz w:val="24"/>
          <w:szCs w:val="24"/>
        </w:rPr>
        <w:t xml:space="preserve"> (nepotrošeni iznos koji Ustanova B treba vratiti, a trošila je tuđe prihode);</w:t>
      </w:r>
    </w:p>
    <w:p w14:paraId="41F7C42F" w14:textId="38D5F344" w:rsidR="000F000A" w:rsidRPr="00EA7B5B" w:rsidRDefault="000F000A" w:rsidP="00EA7B5B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5B">
        <w:rPr>
          <w:rFonts w:ascii="Times New Roman" w:hAnsi="Times New Roman" w:cs="Times New Roman"/>
          <w:sz w:val="24"/>
          <w:szCs w:val="24"/>
        </w:rPr>
        <w:t>u PR-RAS-u razine 12 elimini</w:t>
      </w:r>
      <w:r w:rsidR="005112E9">
        <w:rPr>
          <w:rFonts w:ascii="Times New Roman" w:hAnsi="Times New Roman" w:cs="Times New Roman"/>
          <w:sz w:val="24"/>
          <w:szCs w:val="24"/>
        </w:rPr>
        <w:t>r</w:t>
      </w:r>
      <w:r w:rsidRPr="00EA7B5B">
        <w:rPr>
          <w:rFonts w:ascii="Times New Roman" w:hAnsi="Times New Roman" w:cs="Times New Roman"/>
          <w:sz w:val="24"/>
          <w:szCs w:val="24"/>
        </w:rPr>
        <w:t xml:space="preserve">at će se 100 kuna iskazanih na računu </w:t>
      </w:r>
      <w:r w:rsidRPr="00DB2DC0">
        <w:rPr>
          <w:rFonts w:ascii="Times New Roman" w:hAnsi="Times New Roman" w:cs="Times New Roman"/>
          <w:i/>
          <w:sz w:val="24"/>
          <w:szCs w:val="24"/>
        </w:rPr>
        <w:t>36911</w:t>
      </w:r>
      <w:r w:rsidRPr="00EA7B5B">
        <w:rPr>
          <w:rFonts w:ascii="Times New Roman" w:hAnsi="Times New Roman" w:cs="Times New Roman"/>
          <w:sz w:val="24"/>
          <w:szCs w:val="24"/>
        </w:rPr>
        <w:t xml:space="preserve"> kod Ustanove A i 100 kuna iskazanih na računu </w:t>
      </w:r>
      <w:r w:rsidRPr="00DB2DC0">
        <w:rPr>
          <w:rFonts w:ascii="Times New Roman" w:hAnsi="Times New Roman" w:cs="Times New Roman"/>
          <w:i/>
          <w:sz w:val="24"/>
          <w:szCs w:val="24"/>
        </w:rPr>
        <w:t>63911</w:t>
      </w:r>
      <w:r w:rsidRPr="00EA7B5B">
        <w:rPr>
          <w:rFonts w:ascii="Times New Roman" w:hAnsi="Times New Roman" w:cs="Times New Roman"/>
          <w:sz w:val="24"/>
          <w:szCs w:val="24"/>
        </w:rPr>
        <w:t xml:space="preserve"> kod Ministarstva</w:t>
      </w:r>
      <w:r w:rsidR="00DB2DC0">
        <w:rPr>
          <w:rFonts w:ascii="Times New Roman" w:hAnsi="Times New Roman" w:cs="Times New Roman"/>
          <w:sz w:val="24"/>
          <w:szCs w:val="24"/>
        </w:rPr>
        <w:t>;</w:t>
      </w:r>
    </w:p>
    <w:p w14:paraId="7CE3C6A5" w14:textId="02E24AF4" w:rsidR="000F000A" w:rsidRPr="00EA7B5B" w:rsidRDefault="000F000A" w:rsidP="00EA7B5B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5B">
        <w:rPr>
          <w:rFonts w:ascii="Times New Roman" w:hAnsi="Times New Roman" w:cs="Times New Roman"/>
          <w:sz w:val="24"/>
          <w:szCs w:val="24"/>
        </w:rPr>
        <w:t xml:space="preserve">u državnom proračunu na glavi </w:t>
      </w:r>
      <w:r w:rsidRPr="00DB2DC0">
        <w:rPr>
          <w:rFonts w:ascii="Times New Roman" w:hAnsi="Times New Roman" w:cs="Times New Roman"/>
          <w:i/>
          <w:sz w:val="24"/>
          <w:szCs w:val="24"/>
        </w:rPr>
        <w:t>10208</w:t>
      </w:r>
      <w:r w:rsidRPr="00EA7B5B">
        <w:rPr>
          <w:rFonts w:ascii="Times New Roman" w:hAnsi="Times New Roman" w:cs="Times New Roman"/>
          <w:sz w:val="24"/>
          <w:szCs w:val="24"/>
        </w:rPr>
        <w:t xml:space="preserve"> iskazan je prihod na računu </w:t>
      </w:r>
      <w:r w:rsidRPr="00DB2DC0">
        <w:rPr>
          <w:rFonts w:ascii="Times New Roman" w:hAnsi="Times New Roman" w:cs="Times New Roman"/>
          <w:i/>
          <w:sz w:val="24"/>
          <w:szCs w:val="24"/>
        </w:rPr>
        <w:t>65264</w:t>
      </w:r>
      <w:r w:rsidRPr="00EA7B5B">
        <w:rPr>
          <w:rFonts w:ascii="Times New Roman" w:hAnsi="Times New Roman" w:cs="Times New Roman"/>
          <w:sz w:val="24"/>
          <w:szCs w:val="24"/>
        </w:rPr>
        <w:t xml:space="preserve"> u iznosu od 2.000 kuna i rashod u od 1.800 kuna</w:t>
      </w:r>
      <w:r w:rsidR="00DB2DC0">
        <w:rPr>
          <w:rFonts w:ascii="Times New Roman" w:hAnsi="Times New Roman" w:cs="Times New Roman"/>
          <w:sz w:val="24"/>
          <w:szCs w:val="24"/>
        </w:rPr>
        <w:t>;</w:t>
      </w:r>
    </w:p>
    <w:p w14:paraId="73BCB0CA" w14:textId="3E621E8D" w:rsidR="000F000A" w:rsidRPr="00EA7B5B" w:rsidRDefault="000F000A" w:rsidP="00EA7B5B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5B">
        <w:rPr>
          <w:rFonts w:ascii="Times New Roman" w:hAnsi="Times New Roman" w:cs="Times New Roman"/>
          <w:sz w:val="24"/>
          <w:szCs w:val="24"/>
        </w:rPr>
        <w:t xml:space="preserve">u financijskom izvještaju razine 13 iskazat će se 200 kuna na odjeljku </w:t>
      </w:r>
      <w:r w:rsidRPr="00DB2DC0">
        <w:rPr>
          <w:rFonts w:ascii="Times New Roman" w:hAnsi="Times New Roman" w:cs="Times New Roman"/>
          <w:i/>
          <w:sz w:val="24"/>
          <w:szCs w:val="24"/>
        </w:rPr>
        <w:t>1294</w:t>
      </w:r>
      <w:r w:rsidRPr="00EA7B5B">
        <w:rPr>
          <w:rFonts w:ascii="Times New Roman" w:hAnsi="Times New Roman" w:cs="Times New Roman"/>
          <w:sz w:val="24"/>
          <w:szCs w:val="24"/>
        </w:rPr>
        <w:t xml:space="preserve"> i na računu </w:t>
      </w:r>
      <w:r w:rsidRPr="00DB2DC0">
        <w:rPr>
          <w:rFonts w:ascii="Times New Roman" w:hAnsi="Times New Roman" w:cs="Times New Roman"/>
          <w:i/>
          <w:sz w:val="24"/>
          <w:szCs w:val="24"/>
        </w:rPr>
        <w:t>23956</w:t>
      </w:r>
      <w:r w:rsidR="00DB2DC0">
        <w:rPr>
          <w:rFonts w:ascii="Times New Roman" w:hAnsi="Times New Roman" w:cs="Times New Roman"/>
          <w:sz w:val="24"/>
          <w:szCs w:val="24"/>
        </w:rPr>
        <w:t>;</w:t>
      </w:r>
    </w:p>
    <w:p w14:paraId="592E0C22" w14:textId="1CC70F7B" w:rsidR="000F000A" w:rsidRPr="00EA7B5B" w:rsidRDefault="000F000A" w:rsidP="00EA7B5B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5B">
        <w:rPr>
          <w:rFonts w:ascii="Times New Roman" w:hAnsi="Times New Roman" w:cs="Times New Roman"/>
          <w:sz w:val="24"/>
          <w:szCs w:val="24"/>
        </w:rPr>
        <w:t xml:space="preserve">u konsolidiranom financijskom izvještaju državnog proračuna eliminirat će se 200 kuna iskazanih na računu </w:t>
      </w:r>
      <w:r w:rsidRPr="00DB2DC0">
        <w:rPr>
          <w:rFonts w:ascii="Times New Roman" w:hAnsi="Times New Roman" w:cs="Times New Roman"/>
          <w:i/>
          <w:sz w:val="24"/>
          <w:szCs w:val="24"/>
        </w:rPr>
        <w:t>23958</w:t>
      </w:r>
      <w:r w:rsidRPr="00EA7B5B">
        <w:rPr>
          <w:rFonts w:ascii="Times New Roman" w:hAnsi="Times New Roman" w:cs="Times New Roman"/>
          <w:sz w:val="24"/>
          <w:szCs w:val="24"/>
        </w:rPr>
        <w:t xml:space="preserve"> razine 12 Ministarstva i 200 kuna iskazanih na računu </w:t>
      </w:r>
      <w:r w:rsidRPr="00DB2DC0">
        <w:rPr>
          <w:rFonts w:ascii="Times New Roman" w:hAnsi="Times New Roman" w:cs="Times New Roman"/>
          <w:i/>
          <w:sz w:val="24"/>
          <w:szCs w:val="24"/>
        </w:rPr>
        <w:t>12941</w:t>
      </w:r>
      <w:r w:rsidR="00DB2DC0">
        <w:rPr>
          <w:rFonts w:ascii="Times New Roman" w:hAnsi="Times New Roman" w:cs="Times New Roman"/>
          <w:sz w:val="24"/>
          <w:szCs w:val="24"/>
        </w:rPr>
        <w:t xml:space="preserve"> razine 13.</w:t>
      </w:r>
    </w:p>
    <w:p w14:paraId="5C28124A" w14:textId="77777777" w:rsidR="000F000A" w:rsidRPr="00EA7B5B" w:rsidRDefault="000F000A" w:rsidP="00EA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29912" w14:textId="77777777" w:rsidR="000F000A" w:rsidRPr="00EA7B5B" w:rsidRDefault="000F000A" w:rsidP="00EA7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5B">
        <w:rPr>
          <w:rFonts w:ascii="Times New Roman" w:hAnsi="Times New Roman" w:cs="Times New Roman"/>
          <w:sz w:val="24"/>
          <w:szCs w:val="24"/>
        </w:rPr>
        <w:lastRenderedPageBreak/>
        <w:t xml:space="preserve">Sljedeće godine nakon svih transakcija </w:t>
      </w:r>
    </w:p>
    <w:p w14:paraId="02073507" w14:textId="2561291A" w:rsidR="00CC0476" w:rsidRPr="00EA7B5B" w:rsidRDefault="000F000A" w:rsidP="00EA7B5B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5B">
        <w:rPr>
          <w:rFonts w:ascii="Times New Roman" w:hAnsi="Times New Roman" w:cs="Times New Roman"/>
          <w:sz w:val="24"/>
          <w:szCs w:val="24"/>
        </w:rPr>
        <w:t>kod Ustanove A stanje svih računa je 0 kuna</w:t>
      </w:r>
    </w:p>
    <w:p w14:paraId="74D2E963" w14:textId="13A5E947" w:rsidR="000F000A" w:rsidRPr="00EA7B5B" w:rsidRDefault="000F000A" w:rsidP="00EA7B5B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5B">
        <w:rPr>
          <w:rFonts w:ascii="Times New Roman" w:hAnsi="Times New Roman" w:cs="Times New Roman"/>
          <w:sz w:val="24"/>
          <w:szCs w:val="24"/>
        </w:rPr>
        <w:t>kod Ustanove B stanje svih računa je 0 kuna</w:t>
      </w:r>
    </w:p>
    <w:p w14:paraId="38AA89AA" w14:textId="4F5FE735" w:rsidR="000F000A" w:rsidRPr="00EA7B5B" w:rsidRDefault="000F000A" w:rsidP="00EA7B5B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5B">
        <w:rPr>
          <w:rFonts w:ascii="Times New Roman" w:hAnsi="Times New Roman" w:cs="Times New Roman"/>
          <w:sz w:val="24"/>
          <w:szCs w:val="24"/>
        </w:rPr>
        <w:t xml:space="preserve">Ministarstvo će imati 200 kuna na računima </w:t>
      </w:r>
      <w:r w:rsidRPr="00CB279A">
        <w:rPr>
          <w:rFonts w:ascii="Times New Roman" w:hAnsi="Times New Roman" w:cs="Times New Roman"/>
          <w:i/>
          <w:sz w:val="24"/>
          <w:szCs w:val="24"/>
        </w:rPr>
        <w:t>16721</w:t>
      </w:r>
      <w:r w:rsidRPr="00EA7B5B">
        <w:rPr>
          <w:rFonts w:ascii="Times New Roman" w:hAnsi="Times New Roman" w:cs="Times New Roman"/>
          <w:sz w:val="24"/>
          <w:szCs w:val="24"/>
        </w:rPr>
        <w:t xml:space="preserve"> i </w:t>
      </w:r>
      <w:r w:rsidRPr="00CB279A">
        <w:rPr>
          <w:rFonts w:ascii="Times New Roman" w:hAnsi="Times New Roman" w:cs="Times New Roman"/>
          <w:i/>
          <w:sz w:val="24"/>
          <w:szCs w:val="24"/>
        </w:rPr>
        <w:t>922</w:t>
      </w:r>
    </w:p>
    <w:p w14:paraId="2D35C860" w14:textId="47C84D6C" w:rsidR="000F000A" w:rsidRPr="00EA7B5B" w:rsidRDefault="000F000A" w:rsidP="00EA7B5B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5B">
        <w:rPr>
          <w:rFonts w:ascii="Times New Roman" w:hAnsi="Times New Roman" w:cs="Times New Roman"/>
          <w:sz w:val="24"/>
          <w:szCs w:val="24"/>
        </w:rPr>
        <w:t xml:space="preserve">razina 13 imat će 200 kuna na računima </w:t>
      </w:r>
      <w:r w:rsidRPr="00CB279A">
        <w:rPr>
          <w:rFonts w:ascii="Times New Roman" w:hAnsi="Times New Roman" w:cs="Times New Roman"/>
          <w:i/>
          <w:sz w:val="24"/>
          <w:szCs w:val="24"/>
        </w:rPr>
        <w:t>11111</w:t>
      </w:r>
      <w:r w:rsidRPr="00EA7B5B">
        <w:rPr>
          <w:rFonts w:ascii="Times New Roman" w:hAnsi="Times New Roman" w:cs="Times New Roman"/>
          <w:sz w:val="24"/>
          <w:szCs w:val="24"/>
        </w:rPr>
        <w:t xml:space="preserve"> i </w:t>
      </w:r>
      <w:r w:rsidRPr="00CB279A">
        <w:rPr>
          <w:rFonts w:ascii="Times New Roman" w:hAnsi="Times New Roman" w:cs="Times New Roman"/>
          <w:i/>
          <w:sz w:val="24"/>
          <w:szCs w:val="24"/>
        </w:rPr>
        <w:t>23956</w:t>
      </w:r>
    </w:p>
    <w:p w14:paraId="6A4F1447" w14:textId="430256DC" w:rsidR="000F000A" w:rsidRPr="00EA7B5B" w:rsidRDefault="000F000A" w:rsidP="00EA7B5B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B5B">
        <w:rPr>
          <w:rFonts w:ascii="Times New Roman" w:hAnsi="Times New Roman" w:cs="Times New Roman"/>
          <w:sz w:val="24"/>
          <w:szCs w:val="24"/>
        </w:rPr>
        <w:t xml:space="preserve">u konsolidiranom financijskom izvještaju državnog proračuna eliminirat će se 200 kuna iskazanih na računu </w:t>
      </w:r>
      <w:r w:rsidRPr="00CB279A">
        <w:rPr>
          <w:rFonts w:ascii="Times New Roman" w:hAnsi="Times New Roman" w:cs="Times New Roman"/>
          <w:i/>
          <w:sz w:val="24"/>
          <w:szCs w:val="24"/>
        </w:rPr>
        <w:t>16721</w:t>
      </w:r>
      <w:r w:rsidRPr="00EA7B5B">
        <w:rPr>
          <w:rFonts w:ascii="Times New Roman" w:hAnsi="Times New Roman" w:cs="Times New Roman"/>
          <w:sz w:val="24"/>
          <w:szCs w:val="24"/>
        </w:rPr>
        <w:t xml:space="preserve"> Ministarstva i 200 kuna iskazanih na računu </w:t>
      </w:r>
      <w:r w:rsidRPr="00CB279A">
        <w:rPr>
          <w:rFonts w:ascii="Times New Roman" w:hAnsi="Times New Roman" w:cs="Times New Roman"/>
          <w:i/>
          <w:sz w:val="24"/>
          <w:szCs w:val="24"/>
        </w:rPr>
        <w:t>23956</w:t>
      </w:r>
      <w:r w:rsidRPr="00EA7B5B">
        <w:rPr>
          <w:rFonts w:ascii="Times New Roman" w:hAnsi="Times New Roman" w:cs="Times New Roman"/>
          <w:sz w:val="24"/>
          <w:szCs w:val="24"/>
        </w:rPr>
        <w:t xml:space="preserve"> razine 13.</w:t>
      </w:r>
    </w:p>
    <w:p w14:paraId="74FB3B3D" w14:textId="77777777" w:rsidR="000F000A" w:rsidRDefault="000F000A" w:rsidP="000F0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D2F96" w14:textId="77777777" w:rsidR="00CB279A" w:rsidRPr="000F000A" w:rsidRDefault="00CB279A" w:rsidP="000F0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55F8" w14:textId="546C5BDC" w:rsidR="00C33504" w:rsidRPr="000F7F7F" w:rsidRDefault="00C33504" w:rsidP="00C33504">
      <w:pPr>
        <w:pStyle w:val="Odlomakpopisa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Ministarstvo u</w:t>
      </w:r>
      <w:r w:rsidRPr="000F7F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sljedećoj godini</w:t>
      </w:r>
      <w:r w:rsidRPr="000F7F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provo</w:t>
      </w:r>
      <w:r w:rsidR="00A71470">
        <w:rPr>
          <w:rFonts w:ascii="Times New Roman" w:hAnsi="Times New Roman" w:cs="Times New Roman"/>
          <w:b/>
          <w:sz w:val="24"/>
          <w:szCs w:val="24"/>
        </w:rPr>
        <w:t>di prijeboj za nepotrošeni iznos</w:t>
      </w:r>
    </w:p>
    <w:p w14:paraId="68BF1E3F" w14:textId="77777777" w:rsidR="00C33504" w:rsidRPr="00EB6B4D" w:rsidRDefault="00C33504" w:rsidP="00CC0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47D2E" w14:textId="69EA8804" w:rsidR="00066415" w:rsidRDefault="00580B5B" w:rsidP="00580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F75">
        <w:rPr>
          <w:rFonts w:ascii="Times New Roman" w:hAnsi="Times New Roman" w:cs="Times New Roman"/>
          <w:sz w:val="24"/>
          <w:szCs w:val="24"/>
        </w:rPr>
        <w:t xml:space="preserve">Umjesto </w:t>
      </w:r>
      <w:r w:rsidR="00066415">
        <w:rPr>
          <w:rFonts w:ascii="Times New Roman" w:hAnsi="Times New Roman" w:cs="Times New Roman"/>
          <w:sz w:val="24"/>
          <w:szCs w:val="24"/>
        </w:rPr>
        <w:t>da Ustanova u sljedećoj godini uplaćuje sredstva u proračun pa odmah traži novu doznaku</w:t>
      </w:r>
      <w:r w:rsidRPr="00C42F75">
        <w:rPr>
          <w:rFonts w:ascii="Times New Roman" w:hAnsi="Times New Roman" w:cs="Times New Roman"/>
          <w:sz w:val="24"/>
          <w:szCs w:val="24"/>
        </w:rPr>
        <w:t xml:space="preserve">, Ministarstvo </w:t>
      </w:r>
      <w:r>
        <w:rPr>
          <w:rFonts w:ascii="Times New Roman" w:hAnsi="Times New Roman" w:cs="Times New Roman"/>
          <w:sz w:val="24"/>
          <w:szCs w:val="24"/>
        </w:rPr>
        <w:t>mož</w:t>
      </w:r>
      <w:r w:rsidRPr="00C42F75">
        <w:rPr>
          <w:rFonts w:ascii="Times New Roman" w:hAnsi="Times New Roman" w:cs="Times New Roman"/>
          <w:sz w:val="24"/>
          <w:szCs w:val="24"/>
        </w:rPr>
        <w:t xml:space="preserve">e za </w:t>
      </w:r>
      <w:r>
        <w:rPr>
          <w:rFonts w:ascii="Times New Roman" w:hAnsi="Times New Roman" w:cs="Times New Roman"/>
          <w:sz w:val="24"/>
          <w:szCs w:val="24"/>
        </w:rPr>
        <w:t>nepotrošeni</w:t>
      </w:r>
      <w:r w:rsidRPr="00C42F75">
        <w:rPr>
          <w:rFonts w:ascii="Times New Roman" w:hAnsi="Times New Roman" w:cs="Times New Roman"/>
          <w:sz w:val="24"/>
          <w:szCs w:val="24"/>
        </w:rPr>
        <w:t xml:space="preserve"> iznos umanjiti </w:t>
      </w:r>
      <w:r w:rsidRPr="004730FA">
        <w:rPr>
          <w:rFonts w:ascii="Times New Roman" w:hAnsi="Times New Roman" w:cs="Times New Roman"/>
          <w:sz w:val="24"/>
          <w:szCs w:val="24"/>
        </w:rPr>
        <w:t>doznaku Ustanovi</w:t>
      </w:r>
      <w:r w:rsidR="00066415">
        <w:rPr>
          <w:rFonts w:ascii="Times New Roman" w:hAnsi="Times New Roman" w:cs="Times New Roman"/>
          <w:sz w:val="24"/>
          <w:szCs w:val="24"/>
        </w:rPr>
        <w:t>.</w:t>
      </w:r>
      <w:r w:rsidRPr="004730FA">
        <w:rPr>
          <w:rFonts w:ascii="Times New Roman" w:hAnsi="Times New Roman" w:cs="Times New Roman"/>
          <w:sz w:val="24"/>
          <w:szCs w:val="24"/>
        </w:rPr>
        <w:t xml:space="preserve"> Ustanova će taj prijeboj evidentirati zaduženjem računa </w:t>
      </w:r>
      <w:r w:rsidRPr="004730FA">
        <w:rPr>
          <w:rFonts w:ascii="Times New Roman" w:hAnsi="Times New Roman" w:cs="Times New Roman"/>
          <w:i/>
          <w:sz w:val="24"/>
          <w:szCs w:val="24"/>
        </w:rPr>
        <w:t>23958 Obveze proračunskih korisnika za povrat u proračun</w:t>
      </w:r>
      <w:r w:rsidRPr="004730FA">
        <w:rPr>
          <w:rFonts w:ascii="Times New Roman" w:hAnsi="Times New Roman" w:cs="Times New Roman"/>
          <w:sz w:val="24"/>
          <w:szCs w:val="24"/>
        </w:rPr>
        <w:t xml:space="preserve"> uz odobrenje računa </w:t>
      </w:r>
      <w:r w:rsidRPr="00BF2E3D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3911</w:t>
      </w:r>
      <w:r w:rsidRPr="004730FA">
        <w:rPr>
          <w:rFonts w:ascii="Times New Roman" w:hAnsi="Times New Roman" w:cs="Times New Roman"/>
          <w:sz w:val="24"/>
          <w:szCs w:val="24"/>
        </w:rPr>
        <w:t>. Iz sredstava koja je zadržala na računu Ustanova će pokriti</w:t>
      </w:r>
      <w:r>
        <w:rPr>
          <w:rFonts w:ascii="Times New Roman" w:hAnsi="Times New Roman" w:cs="Times New Roman"/>
          <w:sz w:val="24"/>
          <w:szCs w:val="24"/>
        </w:rPr>
        <w:t xml:space="preserve"> obveze iz sljedeće godine. </w:t>
      </w:r>
      <w:r w:rsidR="00066415">
        <w:rPr>
          <w:rFonts w:ascii="Times New Roman" w:hAnsi="Times New Roman" w:cs="Times New Roman"/>
          <w:sz w:val="24"/>
          <w:szCs w:val="24"/>
        </w:rPr>
        <w:t xml:space="preserve">U ovom slučaju knjiženja u tekućoj godini </w:t>
      </w:r>
      <w:r w:rsidR="000C094C">
        <w:rPr>
          <w:rFonts w:ascii="Times New Roman" w:hAnsi="Times New Roman" w:cs="Times New Roman"/>
          <w:sz w:val="24"/>
          <w:szCs w:val="24"/>
        </w:rPr>
        <w:t xml:space="preserve">kao i ispravak početnog stanja u sljedećoj </w:t>
      </w:r>
      <w:r w:rsidR="00066415">
        <w:rPr>
          <w:rFonts w:ascii="Times New Roman" w:hAnsi="Times New Roman" w:cs="Times New Roman"/>
          <w:sz w:val="24"/>
          <w:szCs w:val="24"/>
        </w:rPr>
        <w:t>su ist</w:t>
      </w:r>
      <w:r w:rsidR="000C094C">
        <w:rPr>
          <w:rFonts w:ascii="Times New Roman" w:hAnsi="Times New Roman" w:cs="Times New Roman"/>
          <w:sz w:val="24"/>
          <w:szCs w:val="24"/>
        </w:rPr>
        <w:t>i</w:t>
      </w:r>
      <w:r w:rsidR="00066415">
        <w:rPr>
          <w:rFonts w:ascii="Times New Roman" w:hAnsi="Times New Roman" w:cs="Times New Roman"/>
          <w:sz w:val="24"/>
          <w:szCs w:val="24"/>
        </w:rPr>
        <w:t xml:space="preserve"> kao i kod uplate nepotrošenih sredstava u proračun.</w:t>
      </w:r>
    </w:p>
    <w:p w14:paraId="31139030" w14:textId="77777777" w:rsidR="00603911" w:rsidRPr="00603911" w:rsidRDefault="00603911" w:rsidP="00580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C0F47" w14:textId="6463B49B" w:rsidR="00603911" w:rsidRPr="000C094C" w:rsidRDefault="00603911" w:rsidP="006039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svojoj riznici Ministarstvo sljedeće </w:t>
      </w:r>
      <w:r w:rsidR="00FF32E9" w:rsidRPr="000C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godine </w:t>
      </w:r>
      <w:r w:rsidRPr="000C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evidentira novi zahtjev Ustanove zaduženjem računa rashoda uz odobrenje odgovarajućeg računa obveza, a prijeboj evidentira zaduženjem računa obveza uz odobrenje računa </w:t>
      </w:r>
      <w:r w:rsidRPr="000C09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12921</w:t>
      </w:r>
      <w:r w:rsidRPr="000C09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996EB4" w14:textId="77777777" w:rsidR="00603911" w:rsidRPr="000C094C" w:rsidRDefault="00603911" w:rsidP="006039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4BD465" w14:textId="35EB0609" w:rsidR="00603911" w:rsidRPr="000C094C" w:rsidRDefault="00603911" w:rsidP="006039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Ministarstvo u svojoj glavnoj knjizi prijeboj evidentira zaduženjem računa iz podskupine </w:t>
      </w:r>
      <w:r w:rsidRPr="000C09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369</w:t>
      </w:r>
      <w:r w:rsidRPr="000C0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 odobrenje računa </w:t>
      </w:r>
      <w:r w:rsidRPr="000C09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12921</w:t>
      </w:r>
      <w:r w:rsidRPr="000C09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8F5B0D" w14:textId="77777777" w:rsidR="00603911" w:rsidRPr="00603911" w:rsidRDefault="00603911" w:rsidP="00580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8ECC5" w14:textId="14535D24" w:rsidR="00580B5B" w:rsidRPr="00603911" w:rsidRDefault="00066415" w:rsidP="00580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911">
        <w:rPr>
          <w:rFonts w:ascii="Times New Roman" w:hAnsi="Times New Roman" w:cs="Times New Roman"/>
          <w:sz w:val="24"/>
          <w:szCs w:val="24"/>
        </w:rPr>
        <w:t>Kako se prijeboj ne vidi u državnom proračunu, Ministarstvo treba Državnoj riznici poslati nalog za preknjiženje</w:t>
      </w:r>
      <w:r w:rsidR="00603911" w:rsidRPr="00603911">
        <w:rPr>
          <w:rFonts w:ascii="Times New Roman" w:hAnsi="Times New Roman" w:cs="Times New Roman"/>
          <w:sz w:val="24"/>
          <w:szCs w:val="24"/>
        </w:rPr>
        <w:t xml:space="preserve"> kojim će se evidentirati novi rashodi i zatvoriti potraživanje</w:t>
      </w:r>
      <w:r w:rsidRPr="00603911">
        <w:rPr>
          <w:rFonts w:ascii="Times New Roman" w:hAnsi="Times New Roman" w:cs="Times New Roman"/>
          <w:sz w:val="24"/>
          <w:szCs w:val="24"/>
        </w:rPr>
        <w:t>.</w:t>
      </w:r>
    </w:p>
    <w:p w14:paraId="39F85EED" w14:textId="77777777" w:rsidR="0001251F" w:rsidRDefault="0001251F" w:rsidP="000125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E2FD02" w14:textId="0D4831E8" w:rsidR="00BE4150" w:rsidRDefault="00BE4150" w:rsidP="00BE415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Knjiženje u Ustanovi </w:t>
      </w:r>
      <w:r w:rsidR="00FF32E9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lang w:eastAsia="hr-HR"/>
        </w:rPr>
        <w:t>u sljedećoj godini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4501"/>
        <w:gridCol w:w="1261"/>
        <w:gridCol w:w="1277"/>
        <w:gridCol w:w="1842"/>
      </w:tblGrid>
      <w:tr w:rsidR="00BE4150" w14:paraId="100076C2" w14:textId="77777777" w:rsidTr="00BE4150">
        <w:trPr>
          <w:trHeight w:val="156"/>
        </w:trPr>
        <w:tc>
          <w:tcPr>
            <w:tcW w:w="3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1100E1" w14:textId="77777777" w:rsidR="00BE4150" w:rsidRDefault="00BE41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Red. br.</w:t>
            </w:r>
          </w:p>
        </w:tc>
        <w:tc>
          <w:tcPr>
            <w:tcW w:w="2334" w:type="pct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5B98B1" w14:textId="77777777" w:rsidR="00BE4150" w:rsidRDefault="00BE41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Opis</w:t>
            </w:r>
          </w:p>
        </w:tc>
        <w:tc>
          <w:tcPr>
            <w:tcW w:w="654" w:type="pct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FDC027" w14:textId="77777777" w:rsidR="00BE4150" w:rsidRDefault="00BE41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Iznos</w:t>
            </w:r>
          </w:p>
        </w:tc>
        <w:tc>
          <w:tcPr>
            <w:tcW w:w="161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C169B0" w14:textId="77777777" w:rsidR="00BE4150" w:rsidRDefault="00BE41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Račun</w:t>
            </w:r>
          </w:p>
        </w:tc>
      </w:tr>
      <w:tr w:rsidR="00BE4150" w14:paraId="377D86CE" w14:textId="77777777" w:rsidTr="00BE4150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CD8A094" w14:textId="77777777" w:rsidR="00BE4150" w:rsidRDefault="00BE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D953F22" w14:textId="77777777" w:rsidR="00BE4150" w:rsidRDefault="00BE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1A3CE73" w14:textId="77777777" w:rsidR="00BE4150" w:rsidRDefault="00BE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33D61E" w14:textId="77777777" w:rsidR="00BE4150" w:rsidRDefault="00BE41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Duguje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A9E330" w14:textId="77777777" w:rsidR="00BE4150" w:rsidRDefault="00BE41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Potražuje</w:t>
            </w:r>
          </w:p>
        </w:tc>
      </w:tr>
      <w:tr w:rsidR="00FF32E9" w14:paraId="6927837F" w14:textId="77777777" w:rsidTr="00FF32E9">
        <w:trPr>
          <w:trHeight w:val="397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A969AC" w14:textId="2279AA38" w:rsidR="00FF32E9" w:rsidRDefault="00FF32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47C759" w14:textId="45F55772" w:rsidR="00FF32E9" w:rsidRDefault="00FF32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Saldo 31.12.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B76F54" w14:textId="77777777" w:rsidR="00FF32E9" w:rsidRDefault="00FF32E9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36ED16" w14:textId="77777777" w:rsidR="00FF32E9" w:rsidRDefault="00FF3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11121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3263B2" w14:textId="7915D54A" w:rsidR="00FF32E9" w:rsidRDefault="00FF3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23958</w:t>
            </w:r>
          </w:p>
        </w:tc>
      </w:tr>
      <w:tr w:rsidR="00FF32E9" w14:paraId="33957EDA" w14:textId="77777777" w:rsidTr="00FF32E9">
        <w:trPr>
          <w:trHeight w:val="397"/>
        </w:trPr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F25DF5" w14:textId="77777777" w:rsidR="00FF32E9" w:rsidRDefault="00FF32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0B47F0" w14:textId="77777777" w:rsidR="00FF32E9" w:rsidRDefault="00FF32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D3840D" w14:textId="67D281F8" w:rsidR="00FF32E9" w:rsidRDefault="00FF32E9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7DB399" w14:textId="6281ACBE" w:rsidR="00FF32E9" w:rsidRDefault="00FF3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16721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5FDC5B" w14:textId="4E14496F" w:rsidR="00FF32E9" w:rsidRDefault="00FF3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922</w:t>
            </w:r>
          </w:p>
        </w:tc>
      </w:tr>
      <w:tr w:rsidR="00FF32E9" w14:paraId="24CB2922" w14:textId="77777777" w:rsidTr="00BE4150">
        <w:trPr>
          <w:trHeight w:val="39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AEDDD6" w14:textId="77777777" w:rsidR="00FF32E9" w:rsidRDefault="00FF32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810B85" w14:textId="1889C6DF" w:rsidR="00FF32E9" w:rsidRDefault="00FF32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Ispravak početnog stanja 1.1.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A3D0AC" w14:textId="135A1F50" w:rsidR="00FF32E9" w:rsidRDefault="00FF32E9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892AC7" w14:textId="036FEFDF" w:rsidR="00FF32E9" w:rsidRDefault="00FF3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922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3AFB65" w14:textId="7851ED23" w:rsidR="00FF32E9" w:rsidRDefault="00FF3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16721</w:t>
            </w:r>
          </w:p>
        </w:tc>
      </w:tr>
      <w:tr w:rsidR="00BE4150" w14:paraId="7C68D31D" w14:textId="77777777" w:rsidTr="00BE4150">
        <w:trPr>
          <w:trHeight w:val="39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541195" w14:textId="77777777" w:rsidR="00BE4150" w:rsidRDefault="00BE41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332E50" w14:textId="4EFFEB2C" w:rsidR="00BE4150" w:rsidRDefault="00BE4150" w:rsidP="000664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Prijeboj (</w:t>
            </w:r>
            <w:r w:rsidR="00066415">
              <w:rPr>
                <w:rFonts w:ascii="Times New Roman" w:eastAsia="Times New Roman" w:hAnsi="Times New Roman" w:cs="Times New Roman"/>
                <w:lang w:eastAsia="hr-HR"/>
              </w:rPr>
              <w:t xml:space="preserve">zatvaranje obveze i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priznavanje prihoda)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847AD7" w14:textId="77777777" w:rsidR="00BE4150" w:rsidRDefault="00BE4150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698AC1" w14:textId="77777777" w:rsidR="00BE4150" w:rsidRDefault="00BE41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23958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FD09AB" w14:textId="77777777" w:rsidR="00BE4150" w:rsidRDefault="00BE41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63911</w:t>
            </w:r>
          </w:p>
        </w:tc>
      </w:tr>
      <w:tr w:rsidR="00BE4150" w14:paraId="082FDB25" w14:textId="77777777" w:rsidTr="00BE4150">
        <w:trPr>
          <w:trHeight w:val="39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77F240" w14:textId="77777777" w:rsidR="00BE4150" w:rsidRDefault="00BE41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955EB1" w14:textId="77777777" w:rsidR="00BE4150" w:rsidRDefault="00BE4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Račun dobavljača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5E4CD1" w14:textId="77777777" w:rsidR="00BE4150" w:rsidRDefault="00BE4150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B5E7B0" w14:textId="77777777" w:rsidR="00BE4150" w:rsidRDefault="00BE41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3, 4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861065" w14:textId="77777777" w:rsidR="00BE4150" w:rsidRDefault="00BE41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23, 24</w:t>
            </w:r>
          </w:p>
        </w:tc>
      </w:tr>
      <w:tr w:rsidR="00BE4150" w14:paraId="3222DFA6" w14:textId="77777777" w:rsidTr="00BE4150">
        <w:trPr>
          <w:trHeight w:val="39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F6D5DC" w14:textId="77777777" w:rsidR="00BE4150" w:rsidRDefault="00BE415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773455" w14:textId="77777777" w:rsidR="00BE4150" w:rsidRDefault="00BE4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Plaćanje računa dobavljača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1F91CC" w14:textId="77777777" w:rsidR="00BE4150" w:rsidRDefault="00BE4150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290EAF" w14:textId="77777777" w:rsidR="00BE4150" w:rsidRDefault="00BE41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23, 24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2525AB" w14:textId="77777777" w:rsidR="00BE4150" w:rsidRDefault="00BE41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11121</w:t>
            </w:r>
          </w:p>
        </w:tc>
      </w:tr>
    </w:tbl>
    <w:p w14:paraId="7EEAA490" w14:textId="77777777" w:rsidR="00BE4150" w:rsidRDefault="00BE4150" w:rsidP="00BE415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D135E2" w14:textId="25AF4429" w:rsidR="00FF32E9" w:rsidRDefault="00FF32E9" w:rsidP="00FF32E9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Knjiženje u Ustanovi B </w:t>
      </w:r>
      <w:r>
        <w:rPr>
          <w:rFonts w:ascii="Times New Roman" w:eastAsia="Times New Roman" w:hAnsi="Times New Roman" w:cs="Times New Roman"/>
          <w:i/>
          <w:lang w:eastAsia="hr-HR"/>
        </w:rPr>
        <w:t>u sljedećoj godini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4501"/>
        <w:gridCol w:w="1261"/>
        <w:gridCol w:w="1277"/>
        <w:gridCol w:w="1842"/>
      </w:tblGrid>
      <w:tr w:rsidR="00FF32E9" w14:paraId="5AD10D0A" w14:textId="77777777" w:rsidTr="00FF32E9">
        <w:trPr>
          <w:trHeight w:val="156"/>
        </w:trPr>
        <w:tc>
          <w:tcPr>
            <w:tcW w:w="3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0D012E" w14:textId="77777777" w:rsidR="00FF32E9" w:rsidRDefault="00FF32E9" w:rsidP="00FF3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Red. br.</w:t>
            </w:r>
          </w:p>
        </w:tc>
        <w:tc>
          <w:tcPr>
            <w:tcW w:w="2334" w:type="pct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F338FF" w14:textId="77777777" w:rsidR="00FF32E9" w:rsidRDefault="00FF32E9" w:rsidP="00FF3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Opis</w:t>
            </w:r>
          </w:p>
        </w:tc>
        <w:tc>
          <w:tcPr>
            <w:tcW w:w="654" w:type="pct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DE6F12" w14:textId="77777777" w:rsidR="00FF32E9" w:rsidRDefault="00FF32E9" w:rsidP="00FF3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Iznos</w:t>
            </w:r>
          </w:p>
        </w:tc>
        <w:tc>
          <w:tcPr>
            <w:tcW w:w="161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57D69D" w14:textId="77777777" w:rsidR="00FF32E9" w:rsidRDefault="00FF32E9" w:rsidP="00FF3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Račun</w:t>
            </w:r>
          </w:p>
        </w:tc>
      </w:tr>
      <w:tr w:rsidR="00FF32E9" w14:paraId="6CF73B24" w14:textId="77777777" w:rsidTr="00FF32E9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0EE27D4" w14:textId="77777777" w:rsidR="00FF32E9" w:rsidRDefault="00FF32E9" w:rsidP="00FF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B7AB8C5" w14:textId="77777777" w:rsidR="00FF32E9" w:rsidRDefault="00FF32E9" w:rsidP="00FF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E0F45B7" w14:textId="77777777" w:rsidR="00FF32E9" w:rsidRDefault="00FF32E9" w:rsidP="00FF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F269E8" w14:textId="77777777" w:rsidR="00FF32E9" w:rsidRDefault="00FF32E9" w:rsidP="00FF3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Duguje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D59664" w14:textId="77777777" w:rsidR="00FF32E9" w:rsidRDefault="00FF32E9" w:rsidP="00FF3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Potražuje</w:t>
            </w:r>
          </w:p>
        </w:tc>
      </w:tr>
      <w:tr w:rsidR="00FF32E9" w14:paraId="2DA17CDC" w14:textId="77777777" w:rsidTr="00FF32E9">
        <w:trPr>
          <w:trHeight w:val="39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A4B27C" w14:textId="77777777" w:rsidR="00FF32E9" w:rsidRDefault="00FF32E9" w:rsidP="00FF32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1.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603A28" w14:textId="77777777" w:rsidR="00FF32E9" w:rsidRDefault="00FF32E9" w:rsidP="00FF32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Saldo 31.12.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A3D4B7" w14:textId="77777777" w:rsidR="00FF32E9" w:rsidRDefault="00FF32E9" w:rsidP="00FF32E9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245590" w14:textId="77777777" w:rsidR="00FF32E9" w:rsidRDefault="00FF32E9" w:rsidP="00FF3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11121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F32A11" w14:textId="77777777" w:rsidR="00FF32E9" w:rsidRDefault="00FF32E9" w:rsidP="00FF3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23958</w:t>
            </w:r>
          </w:p>
        </w:tc>
      </w:tr>
      <w:tr w:rsidR="00FF32E9" w14:paraId="048357AC" w14:textId="77777777" w:rsidTr="00FF32E9">
        <w:trPr>
          <w:trHeight w:val="39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3FBD9E" w14:textId="77777777" w:rsidR="00FF32E9" w:rsidRDefault="00FF32E9" w:rsidP="00FF32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5A2AFE" w14:textId="77777777" w:rsidR="00FF32E9" w:rsidRDefault="00FF32E9" w:rsidP="00FF32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Prijeboj (zatvaranje obveze i priznavanje prihoda)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302EE3" w14:textId="77777777" w:rsidR="00FF32E9" w:rsidRDefault="00FF32E9" w:rsidP="00FF32E9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83816C" w14:textId="77777777" w:rsidR="00FF32E9" w:rsidRDefault="00FF32E9" w:rsidP="00FF3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23958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08E69A" w14:textId="77777777" w:rsidR="00FF32E9" w:rsidRDefault="00FF32E9" w:rsidP="00FF3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63911</w:t>
            </w:r>
          </w:p>
        </w:tc>
      </w:tr>
      <w:tr w:rsidR="00FF32E9" w14:paraId="2F98A46D" w14:textId="77777777" w:rsidTr="00FF32E9">
        <w:trPr>
          <w:trHeight w:val="39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C71E07" w14:textId="77777777" w:rsidR="00FF32E9" w:rsidRDefault="00FF32E9" w:rsidP="00FF32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D7C365" w14:textId="77777777" w:rsidR="00FF32E9" w:rsidRDefault="00FF32E9" w:rsidP="00FF32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Račun dobavljača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6FACCA" w14:textId="77777777" w:rsidR="00FF32E9" w:rsidRDefault="00FF32E9" w:rsidP="00FF32E9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44BCF0" w14:textId="77777777" w:rsidR="00FF32E9" w:rsidRDefault="00FF32E9" w:rsidP="00FF3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3, 4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11312E" w14:textId="77777777" w:rsidR="00FF32E9" w:rsidRDefault="00FF32E9" w:rsidP="00FF3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23, 24</w:t>
            </w:r>
          </w:p>
        </w:tc>
      </w:tr>
      <w:tr w:rsidR="00FF32E9" w14:paraId="06ABAF35" w14:textId="77777777" w:rsidTr="00FF32E9">
        <w:trPr>
          <w:trHeight w:val="39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E8C709" w14:textId="77777777" w:rsidR="00FF32E9" w:rsidRDefault="00FF32E9" w:rsidP="00FF32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286B27" w14:textId="77777777" w:rsidR="00FF32E9" w:rsidRDefault="00FF32E9" w:rsidP="00FF32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Plaćanje računa dobavljača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A38A90" w14:textId="77777777" w:rsidR="00FF32E9" w:rsidRDefault="00FF32E9" w:rsidP="00FF32E9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079685" w14:textId="77777777" w:rsidR="00FF32E9" w:rsidRDefault="00FF32E9" w:rsidP="00FF3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23, 24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264EDA" w14:textId="77777777" w:rsidR="00FF32E9" w:rsidRDefault="00FF32E9" w:rsidP="00FF32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11121</w:t>
            </w:r>
          </w:p>
        </w:tc>
      </w:tr>
    </w:tbl>
    <w:p w14:paraId="16EDB1F8" w14:textId="77777777" w:rsidR="00FF32E9" w:rsidRDefault="00FF32E9" w:rsidP="00BE415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B83089" w14:textId="77777777" w:rsidR="00BE4150" w:rsidRPr="00603911" w:rsidRDefault="00BE4150" w:rsidP="00BE415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911">
        <w:rPr>
          <w:rFonts w:ascii="Times New Roman" w:hAnsi="Times New Roman" w:cs="Times New Roman"/>
          <w:i/>
          <w:sz w:val="24"/>
          <w:szCs w:val="24"/>
        </w:rPr>
        <w:t>Knjiženje u riznici Ministarstva u sljedećoj godini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4501"/>
        <w:gridCol w:w="1261"/>
        <w:gridCol w:w="1277"/>
        <w:gridCol w:w="1842"/>
      </w:tblGrid>
      <w:tr w:rsidR="00603911" w:rsidRPr="00603911" w14:paraId="65520CEF" w14:textId="77777777" w:rsidTr="00603911">
        <w:trPr>
          <w:trHeight w:val="156"/>
        </w:trPr>
        <w:tc>
          <w:tcPr>
            <w:tcW w:w="3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2AB3F0" w14:textId="77777777" w:rsidR="00BE4150" w:rsidRPr="00603911" w:rsidRDefault="00BE41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911">
              <w:rPr>
                <w:rFonts w:ascii="Times New Roman" w:eastAsia="Times New Roman" w:hAnsi="Times New Roman" w:cs="Times New Roman"/>
                <w:lang w:eastAsia="hr-HR"/>
              </w:rPr>
              <w:t>Red. br.</w:t>
            </w:r>
          </w:p>
        </w:tc>
        <w:tc>
          <w:tcPr>
            <w:tcW w:w="233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45D28F" w14:textId="77777777" w:rsidR="00BE4150" w:rsidRPr="00603911" w:rsidRDefault="00BE41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911">
              <w:rPr>
                <w:rFonts w:ascii="Times New Roman" w:eastAsia="Times New Roman" w:hAnsi="Times New Roman" w:cs="Times New Roman"/>
                <w:lang w:eastAsia="hr-HR"/>
              </w:rPr>
              <w:t>Opis</w:t>
            </w:r>
          </w:p>
        </w:tc>
        <w:tc>
          <w:tcPr>
            <w:tcW w:w="65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AB7FA8" w14:textId="77777777" w:rsidR="00BE4150" w:rsidRPr="00603911" w:rsidRDefault="00BE41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911">
              <w:rPr>
                <w:rFonts w:ascii="Times New Roman" w:eastAsia="Times New Roman" w:hAnsi="Times New Roman" w:cs="Times New Roman"/>
                <w:lang w:eastAsia="hr-HR"/>
              </w:rPr>
              <w:t>Iznos</w:t>
            </w:r>
          </w:p>
        </w:tc>
        <w:tc>
          <w:tcPr>
            <w:tcW w:w="161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4D2359" w14:textId="77777777" w:rsidR="00BE4150" w:rsidRPr="00603911" w:rsidRDefault="00BE41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911">
              <w:rPr>
                <w:rFonts w:ascii="Times New Roman" w:eastAsia="Times New Roman" w:hAnsi="Times New Roman" w:cs="Times New Roman"/>
                <w:lang w:eastAsia="hr-HR"/>
              </w:rPr>
              <w:t>Račun</w:t>
            </w:r>
          </w:p>
        </w:tc>
      </w:tr>
      <w:tr w:rsidR="00603911" w:rsidRPr="00603911" w14:paraId="5FC2EC5E" w14:textId="77777777" w:rsidTr="00603911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C7138E" w14:textId="77777777" w:rsidR="00BE4150" w:rsidRPr="00603911" w:rsidRDefault="00BE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45E32F" w14:textId="77777777" w:rsidR="00BE4150" w:rsidRPr="00603911" w:rsidRDefault="00BE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296F8B" w14:textId="77777777" w:rsidR="00BE4150" w:rsidRPr="00603911" w:rsidRDefault="00BE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A90FCB" w14:textId="77777777" w:rsidR="00BE4150" w:rsidRPr="00603911" w:rsidRDefault="00BE41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911">
              <w:rPr>
                <w:rFonts w:ascii="Times New Roman" w:eastAsia="Times New Roman" w:hAnsi="Times New Roman" w:cs="Times New Roman"/>
                <w:lang w:eastAsia="hr-HR"/>
              </w:rPr>
              <w:t>Duguje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CFD8F5" w14:textId="77777777" w:rsidR="00BE4150" w:rsidRPr="00603911" w:rsidRDefault="00BE41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911">
              <w:rPr>
                <w:rFonts w:ascii="Times New Roman" w:eastAsia="Times New Roman" w:hAnsi="Times New Roman" w:cs="Times New Roman"/>
                <w:lang w:eastAsia="hr-HR"/>
              </w:rPr>
              <w:t>Potražuje</w:t>
            </w:r>
          </w:p>
        </w:tc>
      </w:tr>
      <w:tr w:rsidR="00603911" w:rsidRPr="00603911" w14:paraId="02792AA6" w14:textId="77777777" w:rsidTr="00751964">
        <w:trPr>
          <w:trHeight w:val="397"/>
        </w:trPr>
        <w:tc>
          <w:tcPr>
            <w:tcW w:w="39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F2C949" w14:textId="0F50FA8C" w:rsidR="00603911" w:rsidRPr="00603911" w:rsidRDefault="006039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03911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20C805" w14:textId="30A883A2" w:rsidR="00603911" w:rsidRPr="00603911" w:rsidRDefault="006039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03911">
              <w:rPr>
                <w:rFonts w:ascii="Times New Roman" w:eastAsia="Times New Roman" w:hAnsi="Times New Roman" w:cs="Times New Roman"/>
                <w:lang w:eastAsia="hr-HR"/>
              </w:rPr>
              <w:t>Saldo 31.12.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A61AC5" w14:textId="53250196" w:rsidR="00603911" w:rsidRPr="00603911" w:rsidRDefault="00603911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911"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5DBED3" w14:textId="4DBAB633" w:rsidR="00603911" w:rsidRPr="00603911" w:rsidRDefault="006039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911">
              <w:rPr>
                <w:rFonts w:ascii="Times New Roman" w:eastAsia="Times New Roman" w:hAnsi="Times New Roman" w:cs="Times New Roman"/>
                <w:lang w:eastAsia="hr-HR"/>
              </w:rPr>
              <w:t>12921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6E7487" w14:textId="0EECB326" w:rsidR="00603911" w:rsidRPr="00603911" w:rsidRDefault="006039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911">
              <w:rPr>
                <w:rFonts w:ascii="Times New Roman" w:eastAsia="Times New Roman" w:hAnsi="Times New Roman" w:cs="Times New Roman"/>
                <w:lang w:eastAsia="hr-HR"/>
              </w:rPr>
              <w:t>922</w:t>
            </w:r>
          </w:p>
        </w:tc>
      </w:tr>
      <w:tr w:rsidR="00751964" w:rsidRPr="00603911" w14:paraId="6914CF50" w14:textId="77777777" w:rsidTr="00751964">
        <w:trPr>
          <w:trHeight w:val="397"/>
        </w:trPr>
        <w:tc>
          <w:tcPr>
            <w:tcW w:w="39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87450D" w14:textId="57A27CA7" w:rsidR="00751964" w:rsidRPr="00603911" w:rsidRDefault="00751964" w:rsidP="0075196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70EAFA" w14:textId="5E6213DE" w:rsidR="00751964" w:rsidRPr="00603911" w:rsidRDefault="00751964" w:rsidP="0075196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Ispravak početnog stanja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F337D7" w14:textId="333CB66E" w:rsidR="00751964" w:rsidRPr="00603911" w:rsidRDefault="00751964" w:rsidP="00751964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3911"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B1DD5D" w14:textId="3B2F711A" w:rsidR="00751964" w:rsidRPr="00603911" w:rsidRDefault="00751964" w:rsidP="0075196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03911">
              <w:rPr>
                <w:rFonts w:ascii="Times New Roman" w:eastAsia="Times New Roman" w:hAnsi="Times New Roman" w:cs="Times New Roman"/>
                <w:lang w:eastAsia="hr-HR"/>
              </w:rPr>
              <w:t>12921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8623B6" w14:textId="2612D5CD" w:rsidR="00751964" w:rsidRPr="00603911" w:rsidRDefault="00751964" w:rsidP="0075196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03911">
              <w:rPr>
                <w:rFonts w:ascii="Times New Roman" w:eastAsia="Times New Roman" w:hAnsi="Times New Roman" w:cs="Times New Roman"/>
                <w:lang w:eastAsia="hr-HR"/>
              </w:rPr>
              <w:t>922</w:t>
            </w:r>
          </w:p>
        </w:tc>
      </w:tr>
      <w:tr w:rsidR="00751964" w:rsidRPr="00603911" w14:paraId="2868C738" w14:textId="77777777" w:rsidTr="00751964">
        <w:trPr>
          <w:trHeight w:val="39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65E058" w14:textId="61EB4A3F" w:rsidR="00751964" w:rsidRPr="00603911" w:rsidRDefault="00751964" w:rsidP="0075196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603911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5C7918" w14:textId="30CC7771" w:rsidR="00751964" w:rsidRPr="00603911" w:rsidRDefault="00751964" w:rsidP="00751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03911">
              <w:rPr>
                <w:rFonts w:ascii="Times New Roman" w:eastAsia="Times New Roman" w:hAnsi="Times New Roman" w:cs="Times New Roman"/>
                <w:lang w:eastAsia="hr-HR"/>
              </w:rPr>
              <w:t>Zahtjev za doznaku u sljedećoj godini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9E787E" w14:textId="27CE5F4E" w:rsidR="00751964" w:rsidRPr="00603911" w:rsidRDefault="00751964" w:rsidP="00751964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603911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814D65" w14:textId="2F0EF714" w:rsidR="00751964" w:rsidRPr="00603911" w:rsidRDefault="00751964" w:rsidP="0075196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03911">
              <w:rPr>
                <w:rFonts w:ascii="Times New Roman" w:eastAsia="Times New Roman" w:hAnsi="Times New Roman" w:cs="Times New Roman"/>
                <w:lang w:eastAsia="hr-HR"/>
              </w:rPr>
              <w:t>3, 4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82EA71" w14:textId="6C29899D" w:rsidR="00751964" w:rsidRPr="00603911" w:rsidRDefault="00751964" w:rsidP="0075196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03911">
              <w:rPr>
                <w:rFonts w:ascii="Times New Roman" w:eastAsia="Times New Roman" w:hAnsi="Times New Roman" w:cs="Times New Roman"/>
                <w:lang w:eastAsia="hr-HR"/>
              </w:rPr>
              <w:t>23, 24</w:t>
            </w:r>
          </w:p>
        </w:tc>
      </w:tr>
      <w:tr w:rsidR="00751964" w:rsidRPr="00603911" w14:paraId="23A78738" w14:textId="77777777" w:rsidTr="00751964">
        <w:trPr>
          <w:trHeight w:val="39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2AE7F1" w14:textId="11A7AA33" w:rsidR="00751964" w:rsidRPr="00603911" w:rsidRDefault="00751964" w:rsidP="0075196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603911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10E709" w14:textId="7B64F916" w:rsidR="00751964" w:rsidRPr="00603911" w:rsidRDefault="00751964" w:rsidP="00751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03911">
              <w:rPr>
                <w:rFonts w:ascii="Times New Roman" w:eastAsia="Times New Roman" w:hAnsi="Times New Roman" w:cs="Times New Roman"/>
                <w:lang w:eastAsia="hr-HR"/>
              </w:rPr>
              <w:t>Prijeboj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7C1FFB" w14:textId="15494D29" w:rsidR="00751964" w:rsidRPr="00603911" w:rsidRDefault="00751964" w:rsidP="00751964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603911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E3C69D" w14:textId="5D9904E9" w:rsidR="00751964" w:rsidRPr="00603911" w:rsidRDefault="00751964" w:rsidP="0075196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03911">
              <w:rPr>
                <w:rFonts w:ascii="Times New Roman" w:eastAsia="Times New Roman" w:hAnsi="Times New Roman" w:cs="Times New Roman"/>
                <w:lang w:eastAsia="hr-HR"/>
              </w:rPr>
              <w:t>23, 24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473421" w14:textId="31D92448" w:rsidR="00751964" w:rsidRPr="00603911" w:rsidRDefault="00751964" w:rsidP="0075196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03911">
              <w:rPr>
                <w:rFonts w:ascii="Times New Roman" w:eastAsia="Times New Roman" w:hAnsi="Times New Roman" w:cs="Times New Roman"/>
                <w:lang w:eastAsia="hr-HR"/>
              </w:rPr>
              <w:t>12921</w:t>
            </w:r>
          </w:p>
        </w:tc>
      </w:tr>
    </w:tbl>
    <w:p w14:paraId="62B4B242" w14:textId="77777777" w:rsidR="00BE4150" w:rsidRDefault="00BE4150" w:rsidP="000125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2E7E7E" w14:textId="77777777" w:rsidR="00066415" w:rsidRPr="00DA7BFE" w:rsidRDefault="00066415" w:rsidP="0006641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BFE">
        <w:rPr>
          <w:rFonts w:ascii="Times New Roman" w:hAnsi="Times New Roman" w:cs="Times New Roman"/>
          <w:i/>
          <w:sz w:val="24"/>
          <w:szCs w:val="24"/>
        </w:rPr>
        <w:t xml:space="preserve">Knjiženje u Ministarstvu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4501"/>
        <w:gridCol w:w="1261"/>
        <w:gridCol w:w="1803"/>
        <w:gridCol w:w="1313"/>
      </w:tblGrid>
      <w:tr w:rsidR="00066415" w:rsidRPr="00122E86" w14:paraId="10CA03DB" w14:textId="77777777" w:rsidTr="00751964">
        <w:trPr>
          <w:trHeight w:val="156"/>
        </w:trPr>
        <w:tc>
          <w:tcPr>
            <w:tcW w:w="39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B75C73" w14:textId="77777777" w:rsidR="00066415" w:rsidRPr="007108B5" w:rsidRDefault="00066415" w:rsidP="00C02B5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108B5">
              <w:rPr>
                <w:rFonts w:ascii="Times New Roman" w:eastAsia="Times New Roman" w:hAnsi="Times New Roman" w:cs="Times New Roman"/>
                <w:lang w:eastAsia="hr-HR"/>
              </w:rPr>
              <w:t>Red. br.</w:t>
            </w:r>
          </w:p>
        </w:tc>
        <w:tc>
          <w:tcPr>
            <w:tcW w:w="233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275DB" w14:textId="77777777" w:rsidR="00066415" w:rsidRPr="007108B5" w:rsidRDefault="00066415" w:rsidP="00C02B5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108B5">
              <w:rPr>
                <w:rFonts w:ascii="Times New Roman" w:eastAsia="Times New Roman" w:hAnsi="Times New Roman" w:cs="Times New Roman"/>
                <w:lang w:eastAsia="hr-HR"/>
              </w:rPr>
              <w:t>Opis</w:t>
            </w:r>
          </w:p>
        </w:tc>
        <w:tc>
          <w:tcPr>
            <w:tcW w:w="65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501061" w14:textId="77777777" w:rsidR="00066415" w:rsidRPr="007108B5" w:rsidRDefault="00066415" w:rsidP="00C02B5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108B5">
              <w:rPr>
                <w:rFonts w:ascii="Times New Roman" w:eastAsia="Times New Roman" w:hAnsi="Times New Roman" w:cs="Times New Roman"/>
                <w:lang w:eastAsia="hr-HR"/>
              </w:rPr>
              <w:t>Iznos</w:t>
            </w:r>
          </w:p>
        </w:tc>
        <w:tc>
          <w:tcPr>
            <w:tcW w:w="161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910719" w14:textId="77777777" w:rsidR="00066415" w:rsidRPr="007108B5" w:rsidRDefault="00066415" w:rsidP="00C02B5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108B5">
              <w:rPr>
                <w:rFonts w:ascii="Times New Roman" w:eastAsia="Times New Roman" w:hAnsi="Times New Roman" w:cs="Times New Roman"/>
                <w:lang w:eastAsia="hr-HR"/>
              </w:rPr>
              <w:t>Račun</w:t>
            </w:r>
          </w:p>
        </w:tc>
      </w:tr>
      <w:tr w:rsidR="00066415" w:rsidRPr="00122E86" w14:paraId="728D4E77" w14:textId="77777777" w:rsidTr="00751964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1029DC3" w14:textId="77777777" w:rsidR="00066415" w:rsidRPr="007108B5" w:rsidRDefault="00066415" w:rsidP="00C02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C6B0AF8" w14:textId="77777777" w:rsidR="00066415" w:rsidRPr="007108B5" w:rsidRDefault="00066415" w:rsidP="00C02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54" w:type="pct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190B0B9" w14:textId="77777777" w:rsidR="00066415" w:rsidRPr="007108B5" w:rsidRDefault="00066415" w:rsidP="00C02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D880DF" w14:textId="77777777" w:rsidR="00066415" w:rsidRPr="007108B5" w:rsidRDefault="00066415" w:rsidP="00C02B5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108B5">
              <w:rPr>
                <w:rFonts w:ascii="Times New Roman" w:eastAsia="Times New Roman" w:hAnsi="Times New Roman" w:cs="Times New Roman"/>
                <w:lang w:eastAsia="hr-HR"/>
              </w:rPr>
              <w:t>Duguje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D4D8C9" w14:textId="77777777" w:rsidR="00066415" w:rsidRPr="007108B5" w:rsidRDefault="00066415" w:rsidP="00C02B5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108B5">
              <w:rPr>
                <w:rFonts w:ascii="Times New Roman" w:eastAsia="Times New Roman" w:hAnsi="Times New Roman" w:cs="Times New Roman"/>
                <w:lang w:eastAsia="hr-HR"/>
              </w:rPr>
              <w:t>Potražuje</w:t>
            </w:r>
          </w:p>
        </w:tc>
      </w:tr>
      <w:tr w:rsidR="00066415" w:rsidRPr="00122E86" w14:paraId="6E9DD1DA" w14:textId="77777777" w:rsidTr="00751964">
        <w:trPr>
          <w:trHeight w:val="397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0814F5" w14:textId="77777777" w:rsidR="00066415" w:rsidRPr="00FD106A" w:rsidRDefault="00066415" w:rsidP="00C02B5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D106A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18B9DE" w14:textId="1E7E126B" w:rsidR="00066415" w:rsidRPr="00FD106A" w:rsidRDefault="00906183" w:rsidP="00C02B5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D106A">
              <w:rPr>
                <w:rFonts w:ascii="Times New Roman" w:eastAsia="Times New Roman" w:hAnsi="Times New Roman" w:cs="Times New Roman"/>
                <w:lang w:eastAsia="hr-HR"/>
              </w:rPr>
              <w:t>Saldo</w:t>
            </w:r>
            <w:r w:rsidR="00066415" w:rsidRPr="00FD106A">
              <w:rPr>
                <w:rFonts w:ascii="Times New Roman" w:eastAsia="Times New Roman" w:hAnsi="Times New Roman" w:cs="Times New Roman"/>
                <w:lang w:eastAsia="hr-HR"/>
              </w:rPr>
              <w:t xml:space="preserve"> 31.12.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9F62B2" w14:textId="77777777" w:rsidR="00066415" w:rsidRPr="00FD106A" w:rsidRDefault="00066415" w:rsidP="00C02B5E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D106A"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9A39FB" w14:textId="77777777" w:rsidR="00066415" w:rsidRPr="00FD106A" w:rsidRDefault="00066415" w:rsidP="00C02B5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D106A">
              <w:rPr>
                <w:rFonts w:ascii="Times New Roman" w:eastAsia="Times New Roman" w:hAnsi="Times New Roman" w:cs="Times New Roman"/>
                <w:lang w:eastAsia="hr-HR"/>
              </w:rPr>
              <w:t>12921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AF1AA5" w14:textId="63876236" w:rsidR="00066415" w:rsidRPr="00751964" w:rsidRDefault="00FD106A" w:rsidP="00C02B5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51964">
              <w:rPr>
                <w:rFonts w:ascii="Times New Roman" w:eastAsia="Times New Roman" w:hAnsi="Times New Roman" w:cs="Times New Roman"/>
                <w:lang w:eastAsia="hr-HR"/>
              </w:rPr>
              <w:t>922</w:t>
            </w:r>
          </w:p>
        </w:tc>
      </w:tr>
      <w:tr w:rsidR="00751964" w:rsidRPr="00122E86" w14:paraId="73EDF6EB" w14:textId="77777777" w:rsidTr="00751964">
        <w:trPr>
          <w:trHeight w:val="397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13878F" w14:textId="632DEF9A" w:rsidR="00751964" w:rsidRPr="00FD106A" w:rsidRDefault="00751964" w:rsidP="0075196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444C31" w14:textId="438BBF12" w:rsidR="00751964" w:rsidRPr="00FD106A" w:rsidRDefault="00751964" w:rsidP="0075196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Ispravak početnog stanja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2BEC70" w14:textId="1590E53D" w:rsidR="00751964" w:rsidRPr="00FD106A" w:rsidRDefault="00751964" w:rsidP="00751964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D106A"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1A493F" w14:textId="72B71C57" w:rsidR="00751964" w:rsidRPr="00FD106A" w:rsidRDefault="00751964" w:rsidP="0075196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D106A">
              <w:rPr>
                <w:rFonts w:ascii="Times New Roman" w:eastAsia="Times New Roman" w:hAnsi="Times New Roman" w:cs="Times New Roman"/>
                <w:lang w:eastAsia="hr-HR"/>
              </w:rPr>
              <w:t>12921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78D771" w14:textId="75C724DF" w:rsidR="00751964" w:rsidRPr="00751964" w:rsidRDefault="00751964" w:rsidP="0075196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51964">
              <w:rPr>
                <w:rFonts w:ascii="Times New Roman" w:eastAsia="Times New Roman" w:hAnsi="Times New Roman" w:cs="Times New Roman"/>
                <w:lang w:eastAsia="hr-HR"/>
              </w:rPr>
              <w:t>922</w:t>
            </w:r>
          </w:p>
        </w:tc>
      </w:tr>
      <w:tr w:rsidR="00751964" w:rsidRPr="00122E86" w14:paraId="1650C51C" w14:textId="77777777" w:rsidTr="00751964">
        <w:trPr>
          <w:trHeight w:val="397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8894F4" w14:textId="67D25AB4" w:rsidR="00751964" w:rsidRPr="00FD106A" w:rsidRDefault="00751964" w:rsidP="0075196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FD106A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C718C1" w14:textId="386D5732" w:rsidR="00751964" w:rsidRPr="00FD106A" w:rsidRDefault="00751964" w:rsidP="0075196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D106A">
              <w:rPr>
                <w:rFonts w:ascii="Times New Roman" w:eastAsia="Times New Roman" w:hAnsi="Times New Roman" w:cs="Times New Roman"/>
                <w:lang w:eastAsia="hr-HR"/>
              </w:rPr>
              <w:t>Prijeboj u sljedećoj godini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0D5BDD" w14:textId="5CA749FF" w:rsidR="00751964" w:rsidRPr="00FD106A" w:rsidRDefault="00751964" w:rsidP="00751964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FD106A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89E627" w14:textId="6570F392" w:rsidR="00751964" w:rsidRPr="00FD106A" w:rsidRDefault="00751964" w:rsidP="000C094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D106A">
              <w:rPr>
                <w:rFonts w:ascii="Times New Roman" w:eastAsia="Times New Roman" w:hAnsi="Times New Roman" w:cs="Times New Roman"/>
                <w:lang w:eastAsia="hr-HR"/>
              </w:rPr>
              <w:t>36911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4F6134" w14:textId="77777777" w:rsidR="00751964" w:rsidRPr="00751964" w:rsidRDefault="00751964" w:rsidP="0075196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51964">
              <w:rPr>
                <w:rFonts w:ascii="Times New Roman" w:eastAsia="Times New Roman" w:hAnsi="Times New Roman" w:cs="Times New Roman"/>
                <w:lang w:eastAsia="hr-HR"/>
              </w:rPr>
              <w:t>12921</w:t>
            </w:r>
          </w:p>
        </w:tc>
      </w:tr>
    </w:tbl>
    <w:p w14:paraId="33A68602" w14:textId="77777777" w:rsidR="00066415" w:rsidRDefault="00066415" w:rsidP="0006641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6FD578" w14:textId="77777777" w:rsidR="00066415" w:rsidRPr="00DA7BFE" w:rsidRDefault="00066415" w:rsidP="0006641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BFE">
        <w:rPr>
          <w:rFonts w:ascii="Times New Roman" w:hAnsi="Times New Roman" w:cs="Times New Roman"/>
          <w:i/>
          <w:sz w:val="24"/>
          <w:szCs w:val="24"/>
        </w:rPr>
        <w:t>Knjiženje u državnoj riznici - glava 10208 Proračunski korisnici u socijalnoj skrbi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4642"/>
        <w:gridCol w:w="1134"/>
        <w:gridCol w:w="1558"/>
        <w:gridCol w:w="1562"/>
      </w:tblGrid>
      <w:tr w:rsidR="00066415" w:rsidRPr="00F7081A" w14:paraId="73575E1E" w14:textId="77777777" w:rsidTr="00FD106A">
        <w:trPr>
          <w:trHeight w:val="156"/>
        </w:trPr>
        <w:tc>
          <w:tcPr>
            <w:tcW w:w="38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5D0ECB" w14:textId="77777777" w:rsidR="00066415" w:rsidRPr="00E451F2" w:rsidRDefault="00066415" w:rsidP="00C02B5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51F2">
              <w:rPr>
                <w:rFonts w:ascii="Times New Roman" w:eastAsia="Times New Roman" w:hAnsi="Times New Roman" w:cs="Times New Roman"/>
                <w:lang w:eastAsia="hr-HR"/>
              </w:rPr>
              <w:t>Red. br.</w:t>
            </w:r>
          </w:p>
        </w:tc>
        <w:tc>
          <w:tcPr>
            <w:tcW w:w="240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0D7669" w14:textId="77777777" w:rsidR="00066415" w:rsidRPr="00E451F2" w:rsidRDefault="00066415" w:rsidP="00C02B5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51F2">
              <w:rPr>
                <w:rFonts w:ascii="Times New Roman" w:eastAsia="Times New Roman" w:hAnsi="Times New Roman" w:cs="Times New Roman"/>
                <w:lang w:eastAsia="hr-HR"/>
              </w:rPr>
              <w:t>Opis</w:t>
            </w:r>
          </w:p>
        </w:tc>
        <w:tc>
          <w:tcPr>
            <w:tcW w:w="58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846CDD" w14:textId="77777777" w:rsidR="00066415" w:rsidRPr="00E451F2" w:rsidRDefault="00066415" w:rsidP="00C02B5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51F2">
              <w:rPr>
                <w:rFonts w:ascii="Times New Roman" w:eastAsia="Times New Roman" w:hAnsi="Times New Roman" w:cs="Times New Roman"/>
                <w:lang w:eastAsia="hr-HR"/>
              </w:rPr>
              <w:t>Iznos</w:t>
            </w:r>
          </w:p>
        </w:tc>
        <w:tc>
          <w:tcPr>
            <w:tcW w:w="161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14881" w14:textId="77777777" w:rsidR="00066415" w:rsidRPr="00E451F2" w:rsidRDefault="00066415" w:rsidP="00C02B5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51F2">
              <w:rPr>
                <w:rFonts w:ascii="Times New Roman" w:eastAsia="Times New Roman" w:hAnsi="Times New Roman" w:cs="Times New Roman"/>
                <w:lang w:eastAsia="hr-HR"/>
              </w:rPr>
              <w:t>Račun</w:t>
            </w:r>
          </w:p>
        </w:tc>
      </w:tr>
      <w:tr w:rsidR="00066415" w:rsidRPr="00F7081A" w14:paraId="044436C4" w14:textId="77777777" w:rsidTr="00FD106A">
        <w:trPr>
          <w:trHeight w:val="2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C29C42" w14:textId="77777777" w:rsidR="00066415" w:rsidRPr="00E451F2" w:rsidRDefault="00066415" w:rsidP="00C02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0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F17774" w14:textId="77777777" w:rsidR="00066415" w:rsidRPr="00E451F2" w:rsidRDefault="00066415" w:rsidP="00C02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8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807122" w14:textId="77777777" w:rsidR="00066415" w:rsidRPr="00E451F2" w:rsidRDefault="00066415" w:rsidP="00C02B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8116F0" w14:textId="77777777" w:rsidR="00066415" w:rsidRPr="00E451F2" w:rsidRDefault="00066415" w:rsidP="00C02B5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51F2">
              <w:rPr>
                <w:rFonts w:ascii="Times New Roman" w:eastAsia="Times New Roman" w:hAnsi="Times New Roman" w:cs="Times New Roman"/>
                <w:lang w:eastAsia="hr-HR"/>
              </w:rPr>
              <w:t>Duguje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5A037A" w14:textId="77777777" w:rsidR="00066415" w:rsidRPr="00E451F2" w:rsidRDefault="00066415" w:rsidP="00C02B5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51F2">
              <w:rPr>
                <w:rFonts w:ascii="Times New Roman" w:eastAsia="Times New Roman" w:hAnsi="Times New Roman" w:cs="Times New Roman"/>
                <w:lang w:eastAsia="hr-HR"/>
              </w:rPr>
              <w:t>Potražuje</w:t>
            </w:r>
          </w:p>
        </w:tc>
      </w:tr>
      <w:tr w:rsidR="004250B7" w:rsidRPr="00F7081A" w14:paraId="04B6E73C" w14:textId="77777777" w:rsidTr="00FD106A">
        <w:trPr>
          <w:trHeight w:val="397"/>
        </w:trPr>
        <w:tc>
          <w:tcPr>
            <w:tcW w:w="38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F5AFB4" w14:textId="77777777" w:rsidR="004250B7" w:rsidRPr="00FD106A" w:rsidRDefault="004250B7" w:rsidP="004250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D106A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627691" w14:textId="6808E6F9" w:rsidR="004250B7" w:rsidRPr="00FD106A" w:rsidRDefault="004250B7" w:rsidP="004250B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D106A">
              <w:rPr>
                <w:rFonts w:ascii="Times New Roman" w:eastAsia="Times New Roman" w:hAnsi="Times New Roman" w:cs="Times New Roman"/>
                <w:lang w:eastAsia="hr-HR"/>
              </w:rPr>
              <w:t>Saldo 31.12.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6B5AE9" w14:textId="04DE8B57" w:rsidR="004250B7" w:rsidRPr="00FD106A" w:rsidRDefault="004250B7" w:rsidP="004250B7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FD106A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949EF5" w14:textId="66D1DD7F" w:rsidR="004250B7" w:rsidRPr="00FD106A" w:rsidRDefault="004250B7" w:rsidP="004250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12941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A2E850" w14:textId="12E597A5" w:rsidR="004250B7" w:rsidRPr="00FD106A" w:rsidRDefault="004250B7" w:rsidP="004250B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23956</w:t>
            </w:r>
          </w:p>
        </w:tc>
      </w:tr>
      <w:tr w:rsidR="00066415" w:rsidRPr="00F7081A" w14:paraId="333D607B" w14:textId="77777777" w:rsidTr="00FD106A">
        <w:trPr>
          <w:trHeight w:val="39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5FFA9E" w14:textId="2636EAED" w:rsidR="00066415" w:rsidRPr="00FD106A" w:rsidRDefault="00066415" w:rsidP="00C02B5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D106A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1E726A" w14:textId="68C876CB" w:rsidR="00066415" w:rsidRPr="00FD106A" w:rsidRDefault="00066415" w:rsidP="00FD10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D106A">
              <w:rPr>
                <w:rFonts w:ascii="Times New Roman" w:eastAsia="Times New Roman" w:hAnsi="Times New Roman" w:cs="Times New Roman"/>
                <w:lang w:eastAsia="hr-HR"/>
              </w:rPr>
              <w:t xml:space="preserve">Nalog za preknjiženje – </w:t>
            </w:r>
            <w:r w:rsidR="00FD106A">
              <w:rPr>
                <w:rFonts w:ascii="Times New Roman" w:eastAsia="Times New Roman" w:hAnsi="Times New Roman" w:cs="Times New Roman"/>
                <w:lang w:eastAsia="hr-HR"/>
              </w:rPr>
              <w:t xml:space="preserve">prijeboj </w:t>
            </w:r>
            <w:r w:rsidRPr="00FD106A">
              <w:rPr>
                <w:rFonts w:ascii="Times New Roman" w:eastAsia="Times New Roman" w:hAnsi="Times New Roman" w:cs="Times New Roman"/>
                <w:lang w:eastAsia="hr-HR"/>
              </w:rPr>
              <w:t>sljedeć</w:t>
            </w:r>
            <w:r w:rsidR="00FD106A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Pr="00FD106A">
              <w:rPr>
                <w:rFonts w:ascii="Times New Roman" w:eastAsia="Times New Roman" w:hAnsi="Times New Roman" w:cs="Times New Roman"/>
                <w:lang w:eastAsia="hr-HR"/>
              </w:rPr>
              <w:t xml:space="preserve"> godin</w:t>
            </w:r>
            <w:r w:rsidR="00FD106A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181F60" w14:textId="1B80EFE8" w:rsidR="00066415" w:rsidRPr="00FD106A" w:rsidRDefault="004250B7" w:rsidP="00C02B5E">
            <w:pPr>
              <w:spacing w:after="0"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066415" w:rsidRPr="00FD106A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78A208" w14:textId="48685691" w:rsidR="00066415" w:rsidRPr="00FD106A" w:rsidRDefault="00066415" w:rsidP="00C02B5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D106A">
              <w:rPr>
                <w:rFonts w:ascii="Times New Roman" w:eastAsia="Times New Roman" w:hAnsi="Times New Roman" w:cs="Times New Roman"/>
                <w:lang w:eastAsia="hr-HR"/>
              </w:rPr>
              <w:t>3, 4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ECE5EB" w14:textId="3FC902BC" w:rsidR="00066415" w:rsidRPr="00FD106A" w:rsidRDefault="00066415" w:rsidP="009D52C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D106A">
              <w:rPr>
                <w:rFonts w:ascii="Times New Roman" w:eastAsia="Times New Roman" w:hAnsi="Times New Roman" w:cs="Times New Roman"/>
                <w:lang w:eastAsia="hr-HR"/>
              </w:rPr>
              <w:t>129</w:t>
            </w:r>
            <w:r w:rsidR="009D52CE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</w:tr>
    </w:tbl>
    <w:p w14:paraId="1667FD7D" w14:textId="77777777" w:rsidR="00495824" w:rsidRPr="000C094C" w:rsidRDefault="00495824" w:rsidP="00012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D01E1" w14:textId="0EF618EC" w:rsidR="000C094C" w:rsidRPr="006303B6" w:rsidRDefault="000C094C" w:rsidP="00012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94C">
        <w:rPr>
          <w:rFonts w:ascii="Times New Roman" w:hAnsi="Times New Roman" w:cs="Times New Roman"/>
          <w:sz w:val="24"/>
          <w:szCs w:val="24"/>
        </w:rPr>
        <w:t>Napomena:</w:t>
      </w:r>
      <w:r>
        <w:rPr>
          <w:rFonts w:ascii="Times New Roman" w:hAnsi="Times New Roman" w:cs="Times New Roman"/>
          <w:sz w:val="24"/>
          <w:szCs w:val="24"/>
        </w:rPr>
        <w:t xml:space="preserve"> Radi pojednostavljenja, u cijelom tekstu su korišteni računi </w:t>
      </w:r>
      <w:r w:rsidRPr="000C094C">
        <w:rPr>
          <w:rFonts w:ascii="Times New Roman" w:hAnsi="Times New Roman" w:cs="Times New Roman"/>
          <w:i/>
          <w:sz w:val="24"/>
          <w:szCs w:val="24"/>
        </w:rPr>
        <w:t>36911 Tekući prijenosi između proračunskih korisnika istog proračuna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0C094C">
        <w:rPr>
          <w:rFonts w:ascii="Times New Roman" w:hAnsi="Times New Roman" w:cs="Times New Roman"/>
          <w:i/>
          <w:sz w:val="24"/>
          <w:szCs w:val="24"/>
        </w:rPr>
        <w:t>63911 Tekući prijenosi između proračunskih korisnika istog proračuna</w:t>
      </w:r>
      <w:r>
        <w:rPr>
          <w:rFonts w:ascii="Times New Roman" w:hAnsi="Times New Roman" w:cs="Times New Roman"/>
          <w:sz w:val="24"/>
          <w:szCs w:val="24"/>
        </w:rPr>
        <w:t xml:space="preserve">. Međutim, u slučaju plaćanja obveza za rashode za nabavu nefinancijske imovine (razred </w:t>
      </w:r>
      <w:r w:rsidRPr="000C094C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kod knjiženja je potrebno koristiti i račune </w:t>
      </w:r>
      <w:r w:rsidRPr="000C094C">
        <w:rPr>
          <w:rFonts w:ascii="Times New Roman" w:hAnsi="Times New Roman" w:cs="Times New Roman"/>
          <w:i/>
          <w:sz w:val="24"/>
          <w:szCs w:val="24"/>
        </w:rPr>
        <w:t>369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0C094C">
        <w:rPr>
          <w:rFonts w:ascii="Times New Roman" w:hAnsi="Times New Roman" w:cs="Times New Roman"/>
          <w:i/>
          <w:sz w:val="24"/>
          <w:szCs w:val="24"/>
        </w:rPr>
        <w:t>1 Tekući prijenosi između proračunskih korisnika istog proračuna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0C094C">
        <w:rPr>
          <w:rFonts w:ascii="Times New Roman" w:hAnsi="Times New Roman" w:cs="Times New Roman"/>
          <w:i/>
          <w:sz w:val="24"/>
          <w:szCs w:val="24"/>
        </w:rPr>
        <w:t>639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0C094C">
        <w:rPr>
          <w:rFonts w:ascii="Times New Roman" w:hAnsi="Times New Roman" w:cs="Times New Roman"/>
          <w:i/>
          <w:sz w:val="24"/>
          <w:szCs w:val="24"/>
        </w:rPr>
        <w:t>1 Tekući prijenosi između proračunskih korisnika istog proračuna</w:t>
      </w:r>
      <w:r w:rsidR="006303B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303B6">
        <w:rPr>
          <w:rFonts w:ascii="Times New Roman" w:hAnsi="Times New Roman" w:cs="Times New Roman"/>
          <w:sz w:val="24"/>
          <w:szCs w:val="24"/>
        </w:rPr>
        <w:t>Kako se u trenutku prijenosa sredstava obično ne zna za što će sredstva biti korištena, zadužuje se Ministarstvo da provede usklađenja te uputi ustanove koje račune treba iskazati u financijskim izvještajima za razdoblje 1. siječanj do 30. lipanj i 1. siječanj do 31. prosinac kako bi se mogla provesti konsolidacija.</w:t>
      </w:r>
    </w:p>
    <w:sectPr w:rsidR="000C094C" w:rsidRPr="006303B6" w:rsidSect="002454C3">
      <w:footerReference w:type="default" r:id="rId8"/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D5D5B" w14:textId="77777777" w:rsidR="00B36537" w:rsidRDefault="00B36537" w:rsidP="00737BC8">
      <w:pPr>
        <w:spacing w:after="0" w:line="240" w:lineRule="auto"/>
      </w:pPr>
      <w:r>
        <w:separator/>
      </w:r>
    </w:p>
  </w:endnote>
  <w:endnote w:type="continuationSeparator" w:id="0">
    <w:p w14:paraId="38F95C3D" w14:textId="77777777" w:rsidR="00B36537" w:rsidRDefault="00B36537" w:rsidP="0073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19286"/>
      <w:docPartObj>
        <w:docPartGallery w:val="Page Numbers (Bottom of Page)"/>
        <w:docPartUnique/>
      </w:docPartObj>
    </w:sdtPr>
    <w:sdtEndPr/>
    <w:sdtContent>
      <w:p w14:paraId="2FD4E3C4" w14:textId="15817EB1" w:rsidR="00B36537" w:rsidRDefault="00B3653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59D">
          <w:rPr>
            <w:noProof/>
          </w:rPr>
          <w:t>1</w:t>
        </w:r>
        <w:r>
          <w:fldChar w:fldCharType="end"/>
        </w:r>
      </w:p>
    </w:sdtContent>
  </w:sdt>
  <w:p w14:paraId="1532A76E" w14:textId="77777777" w:rsidR="00B36537" w:rsidRDefault="00B365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B92EB" w14:textId="77777777" w:rsidR="00B36537" w:rsidRDefault="00B36537" w:rsidP="00737BC8">
      <w:pPr>
        <w:spacing w:after="0" w:line="240" w:lineRule="auto"/>
      </w:pPr>
      <w:r>
        <w:separator/>
      </w:r>
    </w:p>
  </w:footnote>
  <w:footnote w:type="continuationSeparator" w:id="0">
    <w:p w14:paraId="2E1A4042" w14:textId="77777777" w:rsidR="00B36537" w:rsidRDefault="00B36537" w:rsidP="00737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AB9"/>
    <w:multiLevelType w:val="hybridMultilevel"/>
    <w:tmpl w:val="4A644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0F11"/>
    <w:multiLevelType w:val="hybridMultilevel"/>
    <w:tmpl w:val="836C6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F1CA2"/>
    <w:multiLevelType w:val="hybridMultilevel"/>
    <w:tmpl w:val="16EA4CF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FF7DF0"/>
    <w:multiLevelType w:val="hybridMultilevel"/>
    <w:tmpl w:val="D428A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64DCF"/>
    <w:multiLevelType w:val="hybridMultilevel"/>
    <w:tmpl w:val="2BCC9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D55A5"/>
    <w:multiLevelType w:val="hybridMultilevel"/>
    <w:tmpl w:val="836C6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21535"/>
    <w:multiLevelType w:val="hybridMultilevel"/>
    <w:tmpl w:val="836C6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356D5"/>
    <w:multiLevelType w:val="hybridMultilevel"/>
    <w:tmpl w:val="75166A78"/>
    <w:lvl w:ilvl="0" w:tplc="B0F8B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D82FF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161D15"/>
    <w:multiLevelType w:val="hybridMultilevel"/>
    <w:tmpl w:val="1624C8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C6F1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7423E3"/>
    <w:multiLevelType w:val="hybridMultilevel"/>
    <w:tmpl w:val="54966CC8"/>
    <w:lvl w:ilvl="0" w:tplc="FBA8E86E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2CDE7805"/>
    <w:multiLevelType w:val="hybridMultilevel"/>
    <w:tmpl w:val="D428A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A4F95"/>
    <w:multiLevelType w:val="hybridMultilevel"/>
    <w:tmpl w:val="5FFE26F8"/>
    <w:lvl w:ilvl="0" w:tplc="5A0E5BBE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315E10BB"/>
    <w:multiLevelType w:val="hybridMultilevel"/>
    <w:tmpl w:val="348070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E2A29"/>
    <w:multiLevelType w:val="hybridMultilevel"/>
    <w:tmpl w:val="92647E0E"/>
    <w:lvl w:ilvl="0" w:tplc="143EE73C">
      <w:start w:val="1"/>
      <w:numFmt w:val="decimal"/>
      <w:lvlText w:val="(%1)"/>
      <w:lvlJc w:val="left"/>
      <w:pPr>
        <w:ind w:left="1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25" w:hanging="360"/>
      </w:pPr>
    </w:lvl>
    <w:lvl w:ilvl="2" w:tplc="041A001B" w:tentative="1">
      <w:start w:val="1"/>
      <w:numFmt w:val="lowerRoman"/>
      <w:lvlText w:val="%3."/>
      <w:lvlJc w:val="right"/>
      <w:pPr>
        <w:ind w:left="3045" w:hanging="180"/>
      </w:pPr>
    </w:lvl>
    <w:lvl w:ilvl="3" w:tplc="041A000F" w:tentative="1">
      <w:start w:val="1"/>
      <w:numFmt w:val="decimal"/>
      <w:lvlText w:val="%4."/>
      <w:lvlJc w:val="left"/>
      <w:pPr>
        <w:ind w:left="3765" w:hanging="360"/>
      </w:pPr>
    </w:lvl>
    <w:lvl w:ilvl="4" w:tplc="041A0019" w:tentative="1">
      <w:start w:val="1"/>
      <w:numFmt w:val="lowerLetter"/>
      <w:lvlText w:val="%5."/>
      <w:lvlJc w:val="left"/>
      <w:pPr>
        <w:ind w:left="4485" w:hanging="360"/>
      </w:pPr>
    </w:lvl>
    <w:lvl w:ilvl="5" w:tplc="041A001B" w:tentative="1">
      <w:start w:val="1"/>
      <w:numFmt w:val="lowerRoman"/>
      <w:lvlText w:val="%6."/>
      <w:lvlJc w:val="right"/>
      <w:pPr>
        <w:ind w:left="5205" w:hanging="180"/>
      </w:pPr>
    </w:lvl>
    <w:lvl w:ilvl="6" w:tplc="041A000F" w:tentative="1">
      <w:start w:val="1"/>
      <w:numFmt w:val="decimal"/>
      <w:lvlText w:val="%7."/>
      <w:lvlJc w:val="left"/>
      <w:pPr>
        <w:ind w:left="5925" w:hanging="360"/>
      </w:pPr>
    </w:lvl>
    <w:lvl w:ilvl="7" w:tplc="041A0019" w:tentative="1">
      <w:start w:val="1"/>
      <w:numFmt w:val="lowerLetter"/>
      <w:lvlText w:val="%8."/>
      <w:lvlJc w:val="left"/>
      <w:pPr>
        <w:ind w:left="6645" w:hanging="360"/>
      </w:pPr>
    </w:lvl>
    <w:lvl w:ilvl="8" w:tplc="041A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6" w15:restartNumberingAfterBreak="0">
    <w:nsid w:val="35280DFE"/>
    <w:multiLevelType w:val="hybridMultilevel"/>
    <w:tmpl w:val="836C6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62156"/>
    <w:multiLevelType w:val="hybridMultilevel"/>
    <w:tmpl w:val="C4207BE8"/>
    <w:lvl w:ilvl="0" w:tplc="1D2098B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3905261B"/>
    <w:multiLevelType w:val="hybridMultilevel"/>
    <w:tmpl w:val="36F0EC74"/>
    <w:lvl w:ilvl="0" w:tplc="E0BADD6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235C1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7F2E7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535A01"/>
    <w:multiLevelType w:val="hybridMultilevel"/>
    <w:tmpl w:val="836C6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81876"/>
    <w:multiLevelType w:val="hybridMultilevel"/>
    <w:tmpl w:val="84EA9D7C"/>
    <w:lvl w:ilvl="0" w:tplc="FBC442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76230"/>
    <w:multiLevelType w:val="hybridMultilevel"/>
    <w:tmpl w:val="1316A8FC"/>
    <w:lvl w:ilvl="0" w:tplc="FB6ADB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85D0B"/>
    <w:multiLevelType w:val="hybridMultilevel"/>
    <w:tmpl w:val="004A82DC"/>
    <w:lvl w:ilvl="0" w:tplc="C708FE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774DD"/>
    <w:multiLevelType w:val="hybridMultilevel"/>
    <w:tmpl w:val="5E901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F149E"/>
    <w:multiLevelType w:val="hybridMultilevel"/>
    <w:tmpl w:val="836C6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33323"/>
    <w:multiLevelType w:val="hybridMultilevel"/>
    <w:tmpl w:val="0F1A96F0"/>
    <w:lvl w:ilvl="0" w:tplc="C54A584E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62436D23"/>
    <w:multiLevelType w:val="hybridMultilevel"/>
    <w:tmpl w:val="836C6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C158C"/>
    <w:multiLevelType w:val="hybridMultilevel"/>
    <w:tmpl w:val="836C6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F4220"/>
    <w:multiLevelType w:val="hybridMultilevel"/>
    <w:tmpl w:val="459AB0EE"/>
    <w:lvl w:ilvl="0" w:tplc="32BCBC52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6F0472F"/>
    <w:multiLevelType w:val="hybridMultilevel"/>
    <w:tmpl w:val="0BA03756"/>
    <w:lvl w:ilvl="0" w:tplc="BC56E5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E0742DD"/>
    <w:multiLevelType w:val="hybridMultilevel"/>
    <w:tmpl w:val="D8943284"/>
    <w:lvl w:ilvl="0" w:tplc="1D2098B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3" w15:restartNumberingAfterBreak="0">
    <w:nsid w:val="6E3B2C04"/>
    <w:multiLevelType w:val="hybridMultilevel"/>
    <w:tmpl w:val="A5068448"/>
    <w:lvl w:ilvl="0" w:tplc="0CDE16B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6F2D73F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9C7697"/>
    <w:multiLevelType w:val="hybridMultilevel"/>
    <w:tmpl w:val="8708D6AC"/>
    <w:lvl w:ilvl="0" w:tplc="92E622D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783D061B"/>
    <w:multiLevelType w:val="hybridMultilevel"/>
    <w:tmpl w:val="836C6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47E16"/>
    <w:multiLevelType w:val="hybridMultilevel"/>
    <w:tmpl w:val="836C6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179DF"/>
    <w:multiLevelType w:val="hybridMultilevel"/>
    <w:tmpl w:val="28DE2A78"/>
    <w:lvl w:ilvl="0" w:tplc="3A6464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3"/>
  </w:num>
  <w:num w:numId="4">
    <w:abstractNumId w:val="22"/>
  </w:num>
  <w:num w:numId="5">
    <w:abstractNumId w:val="4"/>
  </w:num>
  <w:num w:numId="6">
    <w:abstractNumId w:val="14"/>
  </w:num>
  <w:num w:numId="7">
    <w:abstractNumId w:val="25"/>
  </w:num>
  <w:num w:numId="8">
    <w:abstractNumId w:val="24"/>
  </w:num>
  <w:num w:numId="9">
    <w:abstractNumId w:val="33"/>
  </w:num>
  <w:num w:numId="10">
    <w:abstractNumId w:val="12"/>
  </w:num>
  <w:num w:numId="11">
    <w:abstractNumId w:val="6"/>
  </w:num>
  <w:num w:numId="12">
    <w:abstractNumId w:val="17"/>
  </w:num>
  <w:num w:numId="13">
    <w:abstractNumId w:val="18"/>
  </w:num>
  <w:num w:numId="14">
    <w:abstractNumId w:val="0"/>
  </w:num>
  <w:num w:numId="15">
    <w:abstractNumId w:val="32"/>
  </w:num>
  <w:num w:numId="16">
    <w:abstractNumId w:val="2"/>
  </w:num>
  <w:num w:numId="17">
    <w:abstractNumId w:val="31"/>
  </w:num>
  <w:num w:numId="18">
    <w:abstractNumId w:val="21"/>
  </w:num>
  <w:num w:numId="19">
    <w:abstractNumId w:val="1"/>
  </w:num>
  <w:num w:numId="20">
    <w:abstractNumId w:val="16"/>
  </w:num>
  <w:num w:numId="21">
    <w:abstractNumId w:val="35"/>
  </w:num>
  <w:num w:numId="22">
    <w:abstractNumId w:val="11"/>
  </w:num>
  <w:num w:numId="23">
    <w:abstractNumId w:val="13"/>
  </w:num>
  <w:num w:numId="24">
    <w:abstractNumId w:val="5"/>
  </w:num>
  <w:num w:numId="25">
    <w:abstractNumId w:val="28"/>
  </w:num>
  <w:num w:numId="26">
    <w:abstractNumId w:val="29"/>
  </w:num>
  <w:num w:numId="27">
    <w:abstractNumId w:val="26"/>
  </w:num>
  <w:num w:numId="28">
    <w:abstractNumId w:val="15"/>
  </w:num>
  <w:num w:numId="29">
    <w:abstractNumId w:val="27"/>
  </w:num>
  <w:num w:numId="30">
    <w:abstractNumId w:val="36"/>
  </w:num>
  <w:num w:numId="31">
    <w:abstractNumId w:val="37"/>
  </w:num>
  <w:num w:numId="32">
    <w:abstractNumId w:val="30"/>
  </w:num>
  <w:num w:numId="33">
    <w:abstractNumId w:val="8"/>
  </w:num>
  <w:num w:numId="34">
    <w:abstractNumId w:val="9"/>
  </w:num>
  <w:num w:numId="35">
    <w:abstractNumId w:val="19"/>
  </w:num>
  <w:num w:numId="36">
    <w:abstractNumId w:val="20"/>
  </w:num>
  <w:num w:numId="37">
    <w:abstractNumId w:val="34"/>
  </w:num>
  <w:num w:numId="38">
    <w:abstractNumId w:val="10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B1"/>
    <w:rsid w:val="00001461"/>
    <w:rsid w:val="000033D2"/>
    <w:rsid w:val="000036B3"/>
    <w:rsid w:val="00003A7F"/>
    <w:rsid w:val="00005D43"/>
    <w:rsid w:val="0001251F"/>
    <w:rsid w:val="00014CEC"/>
    <w:rsid w:val="00021138"/>
    <w:rsid w:val="000257C0"/>
    <w:rsid w:val="000301A4"/>
    <w:rsid w:val="00030201"/>
    <w:rsid w:val="00030F85"/>
    <w:rsid w:val="0003262B"/>
    <w:rsid w:val="00033AC2"/>
    <w:rsid w:val="00063138"/>
    <w:rsid w:val="00066415"/>
    <w:rsid w:val="00071587"/>
    <w:rsid w:val="00075A7D"/>
    <w:rsid w:val="000902B8"/>
    <w:rsid w:val="000B3CB6"/>
    <w:rsid w:val="000B41D0"/>
    <w:rsid w:val="000C094C"/>
    <w:rsid w:val="000C4A20"/>
    <w:rsid w:val="000C57ED"/>
    <w:rsid w:val="000C72B3"/>
    <w:rsid w:val="000D2FDF"/>
    <w:rsid w:val="000E1124"/>
    <w:rsid w:val="000E21EE"/>
    <w:rsid w:val="000F000A"/>
    <w:rsid w:val="000F14FD"/>
    <w:rsid w:val="000F20DE"/>
    <w:rsid w:val="000F7F7F"/>
    <w:rsid w:val="00101332"/>
    <w:rsid w:val="00111192"/>
    <w:rsid w:val="001152B6"/>
    <w:rsid w:val="00120778"/>
    <w:rsid w:val="001226C8"/>
    <w:rsid w:val="00122AC6"/>
    <w:rsid w:val="00122E86"/>
    <w:rsid w:val="001313DA"/>
    <w:rsid w:val="0013239B"/>
    <w:rsid w:val="00137B88"/>
    <w:rsid w:val="00141B09"/>
    <w:rsid w:val="00145FFC"/>
    <w:rsid w:val="001479AC"/>
    <w:rsid w:val="001622AA"/>
    <w:rsid w:val="0017354F"/>
    <w:rsid w:val="00184053"/>
    <w:rsid w:val="00186DC2"/>
    <w:rsid w:val="001940EE"/>
    <w:rsid w:val="001A1853"/>
    <w:rsid w:val="001C08DA"/>
    <w:rsid w:val="001C2BFB"/>
    <w:rsid w:val="001C3F11"/>
    <w:rsid w:val="001D23EE"/>
    <w:rsid w:val="001D40BA"/>
    <w:rsid w:val="001D5264"/>
    <w:rsid w:val="001E1ED5"/>
    <w:rsid w:val="001F2D10"/>
    <w:rsid w:val="001F6179"/>
    <w:rsid w:val="00201455"/>
    <w:rsid w:val="0021456A"/>
    <w:rsid w:val="00236424"/>
    <w:rsid w:val="00237032"/>
    <w:rsid w:val="002454C3"/>
    <w:rsid w:val="00255BED"/>
    <w:rsid w:val="00281A1A"/>
    <w:rsid w:val="00286DBC"/>
    <w:rsid w:val="0029019F"/>
    <w:rsid w:val="002919C8"/>
    <w:rsid w:val="002928C0"/>
    <w:rsid w:val="00294488"/>
    <w:rsid w:val="002964E6"/>
    <w:rsid w:val="0029656D"/>
    <w:rsid w:val="002B3E29"/>
    <w:rsid w:val="002C25C8"/>
    <w:rsid w:val="002C7730"/>
    <w:rsid w:val="002E0049"/>
    <w:rsid w:val="002E70CA"/>
    <w:rsid w:val="003030BB"/>
    <w:rsid w:val="00314027"/>
    <w:rsid w:val="00325AE7"/>
    <w:rsid w:val="003300F7"/>
    <w:rsid w:val="00331AF5"/>
    <w:rsid w:val="00331C22"/>
    <w:rsid w:val="00333BBA"/>
    <w:rsid w:val="00342193"/>
    <w:rsid w:val="00344F14"/>
    <w:rsid w:val="00347ED5"/>
    <w:rsid w:val="00354BE6"/>
    <w:rsid w:val="0035567E"/>
    <w:rsid w:val="003659B8"/>
    <w:rsid w:val="0037434E"/>
    <w:rsid w:val="00386E4F"/>
    <w:rsid w:val="00387AC1"/>
    <w:rsid w:val="003B3D81"/>
    <w:rsid w:val="003C09F7"/>
    <w:rsid w:val="003D08A0"/>
    <w:rsid w:val="003D490B"/>
    <w:rsid w:val="003D4C66"/>
    <w:rsid w:val="003D77EA"/>
    <w:rsid w:val="003D7DBB"/>
    <w:rsid w:val="003E0D7F"/>
    <w:rsid w:val="003E11D4"/>
    <w:rsid w:val="003F14E2"/>
    <w:rsid w:val="003F6751"/>
    <w:rsid w:val="00402502"/>
    <w:rsid w:val="00404A86"/>
    <w:rsid w:val="00415BFC"/>
    <w:rsid w:val="00421531"/>
    <w:rsid w:val="0042272A"/>
    <w:rsid w:val="004250B7"/>
    <w:rsid w:val="004274B4"/>
    <w:rsid w:val="0043171B"/>
    <w:rsid w:val="00434F73"/>
    <w:rsid w:val="00436018"/>
    <w:rsid w:val="00437318"/>
    <w:rsid w:val="004469A0"/>
    <w:rsid w:val="00450235"/>
    <w:rsid w:val="00451B32"/>
    <w:rsid w:val="004573C0"/>
    <w:rsid w:val="0046235B"/>
    <w:rsid w:val="004629B9"/>
    <w:rsid w:val="00464E2F"/>
    <w:rsid w:val="004672AF"/>
    <w:rsid w:val="004730FA"/>
    <w:rsid w:val="00476492"/>
    <w:rsid w:val="00476A30"/>
    <w:rsid w:val="004827B1"/>
    <w:rsid w:val="00486A47"/>
    <w:rsid w:val="00487806"/>
    <w:rsid w:val="00491361"/>
    <w:rsid w:val="0049313C"/>
    <w:rsid w:val="00494779"/>
    <w:rsid w:val="00495824"/>
    <w:rsid w:val="004A501F"/>
    <w:rsid w:val="004B17BE"/>
    <w:rsid w:val="004B4589"/>
    <w:rsid w:val="004C3740"/>
    <w:rsid w:val="004C43C6"/>
    <w:rsid w:val="004C6FF7"/>
    <w:rsid w:val="004D0D58"/>
    <w:rsid w:val="004E0962"/>
    <w:rsid w:val="004E39D4"/>
    <w:rsid w:val="004E3FD6"/>
    <w:rsid w:val="004E6323"/>
    <w:rsid w:val="0050149C"/>
    <w:rsid w:val="00506E5E"/>
    <w:rsid w:val="005112E9"/>
    <w:rsid w:val="005215BD"/>
    <w:rsid w:val="00530ACD"/>
    <w:rsid w:val="00530B86"/>
    <w:rsid w:val="00531DAF"/>
    <w:rsid w:val="0053545E"/>
    <w:rsid w:val="00550D80"/>
    <w:rsid w:val="0056052F"/>
    <w:rsid w:val="0056289F"/>
    <w:rsid w:val="00566F85"/>
    <w:rsid w:val="00567ADF"/>
    <w:rsid w:val="0057141D"/>
    <w:rsid w:val="0057197F"/>
    <w:rsid w:val="00573669"/>
    <w:rsid w:val="00576E6E"/>
    <w:rsid w:val="00580B5B"/>
    <w:rsid w:val="00591B54"/>
    <w:rsid w:val="00592C78"/>
    <w:rsid w:val="005966F5"/>
    <w:rsid w:val="00597CD4"/>
    <w:rsid w:val="005A5CCE"/>
    <w:rsid w:val="005B08DA"/>
    <w:rsid w:val="005B549B"/>
    <w:rsid w:val="005C0CED"/>
    <w:rsid w:val="005C2200"/>
    <w:rsid w:val="005C36E1"/>
    <w:rsid w:val="005C42AB"/>
    <w:rsid w:val="005E59B7"/>
    <w:rsid w:val="005F455D"/>
    <w:rsid w:val="005F53D5"/>
    <w:rsid w:val="006028CC"/>
    <w:rsid w:val="00603911"/>
    <w:rsid w:val="0063031B"/>
    <w:rsid w:val="006303B6"/>
    <w:rsid w:val="00633A81"/>
    <w:rsid w:val="00633B06"/>
    <w:rsid w:val="00634D11"/>
    <w:rsid w:val="006356E1"/>
    <w:rsid w:val="00640960"/>
    <w:rsid w:val="00646011"/>
    <w:rsid w:val="00647B18"/>
    <w:rsid w:val="00660BF3"/>
    <w:rsid w:val="006674A7"/>
    <w:rsid w:val="00683044"/>
    <w:rsid w:val="00686E9C"/>
    <w:rsid w:val="00692255"/>
    <w:rsid w:val="0069523C"/>
    <w:rsid w:val="006A1090"/>
    <w:rsid w:val="006A4293"/>
    <w:rsid w:val="006B2608"/>
    <w:rsid w:val="006C04E6"/>
    <w:rsid w:val="006C3E1A"/>
    <w:rsid w:val="006C7567"/>
    <w:rsid w:val="006D439E"/>
    <w:rsid w:val="006E076B"/>
    <w:rsid w:val="006E179E"/>
    <w:rsid w:val="006F2FD5"/>
    <w:rsid w:val="006F31DE"/>
    <w:rsid w:val="006F58FB"/>
    <w:rsid w:val="00703908"/>
    <w:rsid w:val="00705C00"/>
    <w:rsid w:val="0070645B"/>
    <w:rsid w:val="00707041"/>
    <w:rsid w:val="007108B5"/>
    <w:rsid w:val="00713307"/>
    <w:rsid w:val="00735B31"/>
    <w:rsid w:val="00737BC8"/>
    <w:rsid w:val="007452BB"/>
    <w:rsid w:val="00751964"/>
    <w:rsid w:val="007525C7"/>
    <w:rsid w:val="00754502"/>
    <w:rsid w:val="00756A2A"/>
    <w:rsid w:val="00756D1D"/>
    <w:rsid w:val="00771A16"/>
    <w:rsid w:val="00781285"/>
    <w:rsid w:val="00790FCC"/>
    <w:rsid w:val="007B446F"/>
    <w:rsid w:val="007C3777"/>
    <w:rsid w:val="007C5FDC"/>
    <w:rsid w:val="007C76C5"/>
    <w:rsid w:val="007E3E90"/>
    <w:rsid w:val="007E74A0"/>
    <w:rsid w:val="007F2B0B"/>
    <w:rsid w:val="00804D2B"/>
    <w:rsid w:val="00805455"/>
    <w:rsid w:val="00805BC9"/>
    <w:rsid w:val="00811D32"/>
    <w:rsid w:val="008159BB"/>
    <w:rsid w:val="00834B38"/>
    <w:rsid w:val="0084761B"/>
    <w:rsid w:val="0085013C"/>
    <w:rsid w:val="00855707"/>
    <w:rsid w:val="008566F0"/>
    <w:rsid w:val="00860D4D"/>
    <w:rsid w:val="00862187"/>
    <w:rsid w:val="00875705"/>
    <w:rsid w:val="008775A6"/>
    <w:rsid w:val="00892429"/>
    <w:rsid w:val="008B2349"/>
    <w:rsid w:val="008C2768"/>
    <w:rsid w:val="008C2FDD"/>
    <w:rsid w:val="008D16C8"/>
    <w:rsid w:val="008D77F5"/>
    <w:rsid w:val="008E331D"/>
    <w:rsid w:val="008E4EDA"/>
    <w:rsid w:val="008F2628"/>
    <w:rsid w:val="008F67BF"/>
    <w:rsid w:val="00904E7B"/>
    <w:rsid w:val="00905BAE"/>
    <w:rsid w:val="00906183"/>
    <w:rsid w:val="0090754B"/>
    <w:rsid w:val="00907DA3"/>
    <w:rsid w:val="009106D3"/>
    <w:rsid w:val="00911B0A"/>
    <w:rsid w:val="00912C4F"/>
    <w:rsid w:val="0092108C"/>
    <w:rsid w:val="0093310B"/>
    <w:rsid w:val="00943260"/>
    <w:rsid w:val="0096012D"/>
    <w:rsid w:val="00960C2D"/>
    <w:rsid w:val="009638B3"/>
    <w:rsid w:val="0096408C"/>
    <w:rsid w:val="00964DD7"/>
    <w:rsid w:val="00976EBC"/>
    <w:rsid w:val="009846F0"/>
    <w:rsid w:val="00990F83"/>
    <w:rsid w:val="00994CEC"/>
    <w:rsid w:val="009A52CC"/>
    <w:rsid w:val="009B062D"/>
    <w:rsid w:val="009C5756"/>
    <w:rsid w:val="009C756D"/>
    <w:rsid w:val="009D3BB4"/>
    <w:rsid w:val="009D52CE"/>
    <w:rsid w:val="009D6270"/>
    <w:rsid w:val="009D6558"/>
    <w:rsid w:val="009E7017"/>
    <w:rsid w:val="009E746A"/>
    <w:rsid w:val="009F45E6"/>
    <w:rsid w:val="00A01091"/>
    <w:rsid w:val="00A46589"/>
    <w:rsid w:val="00A57EB0"/>
    <w:rsid w:val="00A667C3"/>
    <w:rsid w:val="00A71470"/>
    <w:rsid w:val="00A73478"/>
    <w:rsid w:val="00A83056"/>
    <w:rsid w:val="00A84A76"/>
    <w:rsid w:val="00A86B3C"/>
    <w:rsid w:val="00A931FA"/>
    <w:rsid w:val="00A9441E"/>
    <w:rsid w:val="00A963CA"/>
    <w:rsid w:val="00AA0D0C"/>
    <w:rsid w:val="00AA3B8D"/>
    <w:rsid w:val="00AA7CEC"/>
    <w:rsid w:val="00AB04AF"/>
    <w:rsid w:val="00AB4AAD"/>
    <w:rsid w:val="00AC1584"/>
    <w:rsid w:val="00AC4842"/>
    <w:rsid w:val="00AC640E"/>
    <w:rsid w:val="00AD7CE6"/>
    <w:rsid w:val="00AE09D4"/>
    <w:rsid w:val="00AF1671"/>
    <w:rsid w:val="00AF427D"/>
    <w:rsid w:val="00AF4C52"/>
    <w:rsid w:val="00B049C3"/>
    <w:rsid w:val="00B11695"/>
    <w:rsid w:val="00B13F57"/>
    <w:rsid w:val="00B1408C"/>
    <w:rsid w:val="00B15EC7"/>
    <w:rsid w:val="00B277D6"/>
    <w:rsid w:val="00B3267C"/>
    <w:rsid w:val="00B33238"/>
    <w:rsid w:val="00B3558D"/>
    <w:rsid w:val="00B35F23"/>
    <w:rsid w:val="00B36537"/>
    <w:rsid w:val="00B368E2"/>
    <w:rsid w:val="00B40D17"/>
    <w:rsid w:val="00B51DAA"/>
    <w:rsid w:val="00B61D2E"/>
    <w:rsid w:val="00B7296E"/>
    <w:rsid w:val="00B91E54"/>
    <w:rsid w:val="00B94D0F"/>
    <w:rsid w:val="00BB208C"/>
    <w:rsid w:val="00BB7E99"/>
    <w:rsid w:val="00BC604E"/>
    <w:rsid w:val="00BD5ECD"/>
    <w:rsid w:val="00BE018E"/>
    <w:rsid w:val="00BE235E"/>
    <w:rsid w:val="00BE4150"/>
    <w:rsid w:val="00BE47FB"/>
    <w:rsid w:val="00BF2E3D"/>
    <w:rsid w:val="00C01A53"/>
    <w:rsid w:val="00C02B5E"/>
    <w:rsid w:val="00C03511"/>
    <w:rsid w:val="00C056CC"/>
    <w:rsid w:val="00C06997"/>
    <w:rsid w:val="00C135A2"/>
    <w:rsid w:val="00C16175"/>
    <w:rsid w:val="00C33504"/>
    <w:rsid w:val="00C42F75"/>
    <w:rsid w:val="00C442EE"/>
    <w:rsid w:val="00C8012F"/>
    <w:rsid w:val="00C80BC4"/>
    <w:rsid w:val="00C80BCA"/>
    <w:rsid w:val="00C87104"/>
    <w:rsid w:val="00C91707"/>
    <w:rsid w:val="00C95284"/>
    <w:rsid w:val="00C96A4A"/>
    <w:rsid w:val="00CA27C3"/>
    <w:rsid w:val="00CA5169"/>
    <w:rsid w:val="00CB08A9"/>
    <w:rsid w:val="00CB1428"/>
    <w:rsid w:val="00CB279A"/>
    <w:rsid w:val="00CB314E"/>
    <w:rsid w:val="00CC0476"/>
    <w:rsid w:val="00CC3292"/>
    <w:rsid w:val="00CC6C4A"/>
    <w:rsid w:val="00CE004B"/>
    <w:rsid w:val="00CE4CC5"/>
    <w:rsid w:val="00CE55EC"/>
    <w:rsid w:val="00CE5E93"/>
    <w:rsid w:val="00CE7691"/>
    <w:rsid w:val="00CF15CB"/>
    <w:rsid w:val="00CF1F1B"/>
    <w:rsid w:val="00CF3023"/>
    <w:rsid w:val="00D035B3"/>
    <w:rsid w:val="00D23402"/>
    <w:rsid w:val="00D26825"/>
    <w:rsid w:val="00D304F6"/>
    <w:rsid w:val="00D3159D"/>
    <w:rsid w:val="00D31C93"/>
    <w:rsid w:val="00D34DD2"/>
    <w:rsid w:val="00D42D30"/>
    <w:rsid w:val="00D435B6"/>
    <w:rsid w:val="00D517DF"/>
    <w:rsid w:val="00D533A3"/>
    <w:rsid w:val="00D7032B"/>
    <w:rsid w:val="00D7743E"/>
    <w:rsid w:val="00D919EC"/>
    <w:rsid w:val="00D953C2"/>
    <w:rsid w:val="00D95521"/>
    <w:rsid w:val="00DA28F0"/>
    <w:rsid w:val="00DA2CFE"/>
    <w:rsid w:val="00DA37C9"/>
    <w:rsid w:val="00DA7BFE"/>
    <w:rsid w:val="00DB2DC0"/>
    <w:rsid w:val="00DB4144"/>
    <w:rsid w:val="00DB6C7C"/>
    <w:rsid w:val="00DC5F18"/>
    <w:rsid w:val="00DD53CC"/>
    <w:rsid w:val="00DD6C75"/>
    <w:rsid w:val="00DE57FD"/>
    <w:rsid w:val="00DE5FD3"/>
    <w:rsid w:val="00DF36CC"/>
    <w:rsid w:val="00E060C1"/>
    <w:rsid w:val="00E07E2D"/>
    <w:rsid w:val="00E236D1"/>
    <w:rsid w:val="00E30DF7"/>
    <w:rsid w:val="00E355C1"/>
    <w:rsid w:val="00E451F2"/>
    <w:rsid w:val="00E6265E"/>
    <w:rsid w:val="00E62E4D"/>
    <w:rsid w:val="00E75B22"/>
    <w:rsid w:val="00E85D0E"/>
    <w:rsid w:val="00E96B98"/>
    <w:rsid w:val="00EA20E0"/>
    <w:rsid w:val="00EA56FA"/>
    <w:rsid w:val="00EA7B5B"/>
    <w:rsid w:val="00EA7ED9"/>
    <w:rsid w:val="00EB5547"/>
    <w:rsid w:val="00EB5E18"/>
    <w:rsid w:val="00EB6B4D"/>
    <w:rsid w:val="00EC167C"/>
    <w:rsid w:val="00EC1928"/>
    <w:rsid w:val="00EC6291"/>
    <w:rsid w:val="00EE258E"/>
    <w:rsid w:val="00EE29B1"/>
    <w:rsid w:val="00EF608A"/>
    <w:rsid w:val="00F12607"/>
    <w:rsid w:val="00F15899"/>
    <w:rsid w:val="00F17C42"/>
    <w:rsid w:val="00F21C11"/>
    <w:rsid w:val="00F245F8"/>
    <w:rsid w:val="00F250AC"/>
    <w:rsid w:val="00F346DC"/>
    <w:rsid w:val="00F3598D"/>
    <w:rsid w:val="00F376CB"/>
    <w:rsid w:val="00F6060D"/>
    <w:rsid w:val="00F629B7"/>
    <w:rsid w:val="00F721CF"/>
    <w:rsid w:val="00F9396A"/>
    <w:rsid w:val="00FA29A4"/>
    <w:rsid w:val="00FB5538"/>
    <w:rsid w:val="00FC3B86"/>
    <w:rsid w:val="00FD106A"/>
    <w:rsid w:val="00FE07BF"/>
    <w:rsid w:val="00FF32E9"/>
    <w:rsid w:val="00FF5197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B551"/>
  <w15:docId w15:val="{5E153D97-C7DB-4A2E-9798-AD23554A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27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0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0962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2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3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7BC8"/>
  </w:style>
  <w:style w:type="paragraph" w:styleId="Podnoje">
    <w:name w:val="footer"/>
    <w:basedOn w:val="Normal"/>
    <w:link w:val="PodnojeChar"/>
    <w:uiPriority w:val="99"/>
    <w:unhideWhenUsed/>
    <w:rsid w:val="0073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7BC8"/>
  </w:style>
  <w:style w:type="character" w:styleId="Referencakomentara">
    <w:name w:val="annotation reference"/>
    <w:basedOn w:val="Zadanifontodlomka"/>
    <w:uiPriority w:val="99"/>
    <w:semiHidden/>
    <w:unhideWhenUsed/>
    <w:rsid w:val="00333BB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33BB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33BB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33BB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33B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7E460-02CD-4759-A8B5-4D06F945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17</Pages>
  <Words>5971</Words>
  <Characters>34037</Characters>
  <Application>Microsoft Office Word</Application>
  <DocSecurity>0</DocSecurity>
  <Lines>283</Lines>
  <Paragraphs>79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Alpeza</dc:creator>
  <cp:lastModifiedBy>Katarina Nesterović</cp:lastModifiedBy>
  <cp:revision>81</cp:revision>
  <cp:lastPrinted>2017-11-08T14:24:00Z</cp:lastPrinted>
  <dcterms:created xsi:type="dcterms:W3CDTF">2017-11-08T13:08:00Z</dcterms:created>
  <dcterms:modified xsi:type="dcterms:W3CDTF">2020-11-23T09:04:00Z</dcterms:modified>
</cp:coreProperties>
</file>